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Hans"/>
        </w:rPr>
      </w:pPr>
      <w:r>
        <w:rPr>
          <w:rFonts w:hint="default"/>
          <w:lang w:eastAsia="zh-Hans"/>
        </w:rPr>
        <w:t>12</w:t>
      </w:r>
      <w:r>
        <w:rPr>
          <w:rFonts w:hint="eastAsia"/>
          <w:lang w:val="en-US" w:eastAsia="zh-Hans"/>
        </w:rPr>
        <w:t>元新手周卡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780"/>
        <w:gridCol w:w="118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2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版本号</w:t>
            </w:r>
          </w:p>
        </w:tc>
        <w:tc>
          <w:tcPr>
            <w:tcW w:w="3780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版本说明</w:t>
            </w:r>
          </w:p>
        </w:tc>
        <w:tc>
          <w:tcPr>
            <w:tcW w:w="1180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作者</w:t>
            </w:r>
          </w:p>
        </w:tc>
        <w:tc>
          <w:tcPr>
            <w:tcW w:w="1380" w:type="dxa"/>
            <w:shd w:val="clear" w:color="auto" w:fill="D7D7D7" w:themeFill="background1" w:themeFillShade="D8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时间</w:t>
            </w:r>
          </w:p>
        </w:tc>
      </w:tr>
      <w:tr>
        <w:tc>
          <w:tcPr>
            <w:tcW w:w="1092" w:type="dxa"/>
          </w:tcPr>
          <w:p>
            <w:pPr>
              <w:bidi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V1.0</w:t>
            </w:r>
          </w:p>
        </w:tc>
        <w:tc>
          <w:tcPr>
            <w:tcW w:w="3780" w:type="dxa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default" w:eastAsia="SimSong"/>
                <w:lang w:eastAsia="zh-Hans"/>
              </w:rPr>
              <w:t>12</w:t>
            </w:r>
            <w:r>
              <w:rPr>
                <w:rFonts w:hint="eastAsia" w:eastAsia="SimSong"/>
                <w:lang w:val="en-US" w:eastAsia="zh-Hans"/>
              </w:rPr>
              <w:t>元新手周卡</w:t>
            </w:r>
          </w:p>
        </w:tc>
        <w:tc>
          <w:tcPr>
            <w:tcW w:w="1180" w:type="dxa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陈德辉</w:t>
            </w:r>
          </w:p>
        </w:tc>
        <w:tc>
          <w:tcPr>
            <w:tcW w:w="1380" w:type="dxa"/>
          </w:tcPr>
          <w:p>
            <w:pPr>
              <w:bidi w:val="0"/>
              <w:spacing w:line="480" w:lineRule="auto"/>
              <w:jc w:val="center"/>
              <w:rPr>
                <w:rFonts w:hint="eastAsia" w:eastAsia="SimSong"/>
                <w:lang w:eastAsia="zh-Hans"/>
              </w:rPr>
            </w:pPr>
            <w:r>
              <w:rPr>
                <w:rFonts w:hint="default"/>
                <w:lang w:eastAsia="zh-Hans"/>
              </w:rPr>
              <w:t>2021.04</w:t>
            </w:r>
            <w:r>
              <w:rPr>
                <w:rFonts w:hint="eastAsia"/>
                <w:lang w:val="en-US" w:eastAsia="zh-Hans"/>
              </w:rPr>
              <w:t>.</w:t>
            </w:r>
            <w:r>
              <w:rPr>
                <w:rFonts w:hint="default"/>
                <w:lang w:eastAsia="zh-Hans"/>
              </w:rPr>
              <w:t>10</w:t>
            </w:r>
          </w:p>
        </w:tc>
      </w:tr>
    </w:tbl>
    <w:p>
      <w:pPr>
        <w:pStyle w:val="4"/>
        <w:bidi w:val="0"/>
        <w:rPr>
          <w:rStyle w:val="29"/>
          <w:rFonts w:hint="eastAsia"/>
          <w:b/>
          <w:lang w:val="en-US" w:eastAsia="zh-Hans"/>
        </w:rPr>
      </w:pPr>
      <w:r>
        <w:rPr>
          <w:rStyle w:val="25"/>
          <w:rFonts w:hint="eastAsia"/>
          <w:lang w:val="en-US" w:eastAsia="zh-Hans"/>
        </w:rPr>
        <w:t>需求目的</w:t>
      </w:r>
    </w:p>
    <w:p>
      <w:pPr>
        <w:pStyle w:val="18"/>
        <w:numPr>
          <w:ilvl w:val="0"/>
          <w:numId w:val="4"/>
        </w:numPr>
        <w:bidi w:val="0"/>
        <w:ind w:left="420" w:leftChars="0" w:hanging="420" w:firstLineChars="0"/>
        <w:rPr>
          <w:rStyle w:val="25"/>
          <w:rFonts w:hint="eastAsia"/>
          <w:lang w:val="en-US" w:eastAsia="zh-Hans"/>
        </w:rPr>
      </w:pPr>
      <w:r>
        <w:rPr>
          <w:rStyle w:val="25"/>
          <w:rFonts w:hint="eastAsia"/>
          <w:lang w:val="en-US" w:eastAsia="zh-Hans"/>
        </w:rPr>
        <w:t>增加付费点</w:t>
      </w:r>
      <w:r>
        <w:rPr>
          <w:rStyle w:val="25"/>
          <w:rFonts w:hint="default"/>
          <w:lang w:eastAsia="zh-Hans"/>
        </w:rPr>
        <w:t>，</w:t>
      </w:r>
      <w:r>
        <w:rPr>
          <w:rStyle w:val="25"/>
          <w:rFonts w:hint="eastAsia"/>
          <w:lang w:val="en-US" w:eastAsia="zh-Hans"/>
        </w:rPr>
        <w:t>提升up</w:t>
      </w:r>
    </w:p>
    <w:p>
      <w:pPr>
        <w:pStyle w:val="4"/>
        <w:bidi w:val="0"/>
        <w:rPr>
          <w:rStyle w:val="25"/>
          <w:rFonts w:hint="eastAsia"/>
          <w:lang w:val="en-US" w:eastAsia="zh-Hans"/>
        </w:rPr>
      </w:pPr>
      <w:r>
        <w:rPr>
          <w:rStyle w:val="25"/>
          <w:rFonts w:hint="eastAsia"/>
          <w:lang w:val="en-US" w:eastAsia="zh-Hans"/>
        </w:rPr>
        <w:t>需求详情</w:t>
      </w:r>
      <w:bookmarkStart w:id="0" w:name="_GoBack"/>
      <w:bookmarkEnd w:id="0"/>
    </w:p>
    <w:p>
      <w:pPr>
        <w:pStyle w:val="6"/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主界面入口icon</w:t>
      </w:r>
      <w:r>
        <w:rPr>
          <w:rFonts w:hint="default"/>
          <w:lang w:eastAsia="zh-Hans"/>
        </w:rPr>
        <w:t>：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新手周卡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位置摆放在原来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超值月卡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位置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原月卡功能只能从商城进入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周卡购买领取完成以后再显示出超值月卡</w:t>
      </w:r>
    </w:p>
    <w:p>
      <w:pPr>
        <w:pStyle w:val="6"/>
        <w:bidi w:val="0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周卡弹窗</w:t>
      </w:r>
    </w:p>
    <w:p>
      <w:r>
        <w:drawing>
          <wp:inline distT="0" distB="0" distL="114300" distR="114300">
            <wp:extent cx="5269230" cy="2432685"/>
            <wp:effectExtent l="0" t="0" r="1397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Hans"/>
        </w:rPr>
      </w:pPr>
      <w:r>
        <w:rPr>
          <w:rFonts w:hint="eastAsia"/>
          <w:lang w:val="en-US" w:eastAsia="zh-Hans"/>
        </w:rPr>
        <w:t>弹出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4"/>
        </w:numPr>
        <w:ind w:left="420" w:leftChars="0" w:hanging="420" w:firstLineChars="0"/>
      </w:pPr>
      <w:r>
        <w:rPr>
          <w:rFonts w:hint="eastAsia"/>
          <w:lang w:val="en-US" w:eastAsia="zh-Hans"/>
        </w:rPr>
        <w:t>点击</w:t>
      </w:r>
      <w:r>
        <w:rPr>
          <w:rFonts w:hint="default"/>
          <w:lang w:eastAsia="zh-Hans"/>
        </w:rPr>
        <w:t>【新手周卡】</w:t>
      </w:r>
      <w:r>
        <w:rPr>
          <w:rFonts w:hint="eastAsia"/>
          <w:lang w:val="en-US" w:eastAsia="zh-Hans"/>
        </w:rPr>
        <w:t>入口弹出周卡弹窗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弹出动画和游戏内弹窗弹出方式一致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缩放弹出</w:t>
      </w:r>
      <w:r>
        <w:rPr>
          <w:rFonts w:hint="default"/>
          <w:lang w:eastAsia="zh-Hans"/>
        </w:rPr>
        <w:t>）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标题</w:t>
      </w:r>
      <w:r>
        <w:rPr>
          <w:rFonts w:hint="default"/>
          <w:lang w:eastAsia="zh-Hans"/>
        </w:rPr>
        <w:t>：12</w:t>
      </w:r>
      <w:r>
        <w:rPr>
          <w:rFonts w:hint="eastAsia"/>
          <w:lang w:val="en-US" w:eastAsia="zh-Hans"/>
        </w:rPr>
        <w:t>元</w:t>
      </w:r>
      <w:r>
        <w:rPr>
          <w:rFonts w:hint="default"/>
          <w:lang w:eastAsia="zh-Hans"/>
        </w:rPr>
        <w:t>新手周卡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副标题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价值</w:t>
      </w:r>
      <w:r>
        <w:rPr>
          <w:rFonts w:hint="default"/>
          <w:lang w:eastAsia="zh-Hans"/>
        </w:rPr>
        <w:t>133</w:t>
      </w:r>
      <w:r>
        <w:rPr>
          <w:rFonts w:hint="eastAsia"/>
          <w:lang w:val="en-US" w:eastAsia="zh-Hans"/>
        </w:rPr>
        <w:t>元等你领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超值标识</w:t>
      </w:r>
      <w:r>
        <w:rPr>
          <w:rFonts w:hint="default"/>
          <w:lang w:eastAsia="zh-Hans"/>
        </w:rPr>
        <w:t>：0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9</w:t>
      </w:r>
      <w:r>
        <w:rPr>
          <w:rFonts w:hint="eastAsia"/>
          <w:lang w:val="en-US" w:eastAsia="zh-Hans"/>
        </w:rPr>
        <w:t>折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提示文本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现在购买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立即获得金币</w:t>
      </w:r>
      <w:r>
        <w:rPr>
          <w:rFonts w:hint="default"/>
          <w:lang w:eastAsia="zh-Hans"/>
        </w:rPr>
        <w:t>X2000000，</w:t>
      </w:r>
      <w:r>
        <w:rPr>
          <w:rFonts w:hint="eastAsia"/>
          <w:lang w:val="en-US" w:eastAsia="zh-Hans"/>
        </w:rPr>
        <w:t>钻石</w:t>
      </w:r>
      <w:r>
        <w:rPr>
          <w:rFonts w:hint="default"/>
          <w:lang w:eastAsia="zh-Hans"/>
        </w:rPr>
        <w:t>X50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奖励内容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金币</w:t>
      </w:r>
      <w:r>
        <w:rPr>
          <w:rFonts w:hint="default"/>
          <w:lang w:eastAsia="zh-Hans"/>
        </w:rPr>
        <w:t>X60</w:t>
      </w:r>
      <w:r>
        <w:rPr>
          <w:rFonts w:hint="eastAsia"/>
          <w:lang w:val="en-US" w:eastAsia="zh-Hans"/>
        </w:rPr>
        <w:t>万</w:t>
      </w:r>
      <w:r>
        <w:rPr>
          <w:rFonts w:hint="default"/>
          <w:lang w:eastAsia="zh-Hans"/>
        </w:rPr>
        <w:t>/</w:t>
      </w:r>
      <w:r>
        <w:rPr>
          <w:rFonts w:hint="eastAsia"/>
          <w:lang w:val="en-US" w:eastAsia="zh-Hans"/>
        </w:rPr>
        <w:t>天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钻石</w:t>
      </w:r>
      <w:r>
        <w:rPr>
          <w:rFonts w:hint="default"/>
          <w:lang w:eastAsia="zh-Hans"/>
        </w:rPr>
        <w:t>X10/</w:t>
      </w:r>
      <w:r>
        <w:rPr>
          <w:rFonts w:hint="eastAsia"/>
          <w:lang w:val="en-US" w:eastAsia="zh-Hans"/>
        </w:rPr>
        <w:t>天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锁定</w:t>
      </w:r>
      <w:r>
        <w:rPr>
          <w:rFonts w:hint="default"/>
          <w:lang w:eastAsia="zh-Hans"/>
        </w:rPr>
        <w:t>X2/</w:t>
      </w:r>
      <w:r>
        <w:rPr>
          <w:rFonts w:hint="eastAsia"/>
          <w:lang w:val="en-US" w:eastAsia="zh-Hans"/>
        </w:rPr>
        <w:t>天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冰冻</w:t>
      </w:r>
      <w:r>
        <w:rPr>
          <w:rFonts w:hint="default"/>
          <w:lang w:eastAsia="zh-Hans"/>
        </w:rPr>
        <w:t>X2/</w:t>
      </w:r>
      <w:r>
        <w:rPr>
          <w:rFonts w:hint="eastAsia"/>
          <w:lang w:val="en-US" w:eastAsia="zh-Hans"/>
        </w:rPr>
        <w:t>天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召唤</w:t>
      </w:r>
      <w:r>
        <w:rPr>
          <w:rFonts w:hint="default"/>
          <w:lang w:eastAsia="zh-Hans"/>
        </w:rPr>
        <w:t>X2/</w:t>
      </w:r>
      <w:r>
        <w:rPr>
          <w:rFonts w:hint="eastAsia"/>
          <w:lang w:val="en-US" w:eastAsia="zh-Hans"/>
        </w:rPr>
        <w:t>天</w:t>
      </w:r>
    </w:p>
    <w:p>
      <w:pPr>
        <w:numPr>
          <w:ilvl w:val="0"/>
          <w:numId w:val="5"/>
        </w:numPr>
        <w:ind w:left="420" w:leftChars="0" w:hanging="420" w:firstLineChars="0"/>
        <w:rPr>
          <w:rStyle w:val="25"/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购买按钮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获取周卡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限购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次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操作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点击按钮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获取周卡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跳转支付流程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支付完成后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弹出</w:t>
      </w:r>
      <w:r>
        <w:rPr>
          <w:rFonts w:hint="eastAsia"/>
          <w:b/>
          <w:bCs/>
          <w:lang w:val="en-US" w:eastAsia="zh-Hans"/>
        </w:rPr>
        <w:t>提示获得弹窗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底部周卡面板状态自动更新为剩余天数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drawing>
          <wp:inline distT="0" distB="0" distL="114300" distR="114300">
            <wp:extent cx="5257165" cy="2427605"/>
            <wp:effectExtent l="0" t="0" r="635" b="10795"/>
            <wp:docPr id="7" name="图片 7" descr="5cfe66fa-bb2d-4769-b22d-b182b8fe4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cfe66fa-bb2d-4769-b22d-b182b8fe46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文本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购买新手周卡成功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获得</w:t>
      </w:r>
      <w:r>
        <w:rPr>
          <w:rFonts w:hint="default"/>
          <w:lang w:eastAsia="zh-Hans"/>
        </w:rPr>
        <w:t>7</w:t>
      </w:r>
      <w:r>
        <w:rPr>
          <w:rFonts w:hint="eastAsia"/>
          <w:lang w:val="en-US" w:eastAsia="zh-Hans"/>
        </w:rPr>
        <w:t>天新手周卡特权</w:t>
      </w:r>
      <w:r>
        <w:rPr>
          <w:rFonts w:hint="default"/>
          <w:lang w:eastAsia="zh-Hans"/>
        </w:rPr>
        <w:t>，2000000</w:t>
      </w:r>
      <w:r>
        <w:rPr>
          <w:rFonts w:hint="eastAsia"/>
          <w:lang w:val="en-US" w:eastAsia="zh-Hans"/>
        </w:rPr>
        <w:t>金币</w:t>
      </w:r>
      <w:r>
        <w:rPr>
          <w:rFonts w:hint="default"/>
          <w:lang w:eastAsia="zh-Hans"/>
        </w:rPr>
        <w:t>、50</w:t>
      </w:r>
      <w:r>
        <w:rPr>
          <w:rFonts w:hint="eastAsia"/>
          <w:lang w:val="en-US" w:eastAsia="zh-Hans"/>
        </w:rPr>
        <w:t>钻石</w:t>
      </w:r>
      <w:r>
        <w:rPr>
          <w:rFonts w:hint="default"/>
          <w:lang w:eastAsia="zh-Hans"/>
        </w:rPr>
        <w:t>、600000</w:t>
      </w:r>
      <w:r>
        <w:rPr>
          <w:rFonts w:hint="eastAsia"/>
          <w:lang w:val="en-US" w:eastAsia="zh-Hans"/>
        </w:rPr>
        <w:t>金币</w:t>
      </w:r>
      <w:r>
        <w:rPr>
          <w:rFonts w:hint="default"/>
          <w:lang w:eastAsia="zh-Hans"/>
        </w:rPr>
        <w:t>、10</w:t>
      </w:r>
      <w:r>
        <w:rPr>
          <w:rFonts w:hint="eastAsia"/>
          <w:lang w:val="en-US" w:eastAsia="zh-Hans"/>
        </w:rPr>
        <w:t>钻石</w:t>
      </w:r>
      <w:r>
        <w:rPr>
          <w:rFonts w:hint="default"/>
          <w:lang w:eastAsia="zh-Hans"/>
        </w:rPr>
        <w:t>、2</w:t>
      </w:r>
      <w:r>
        <w:rPr>
          <w:rFonts w:hint="eastAsia"/>
          <w:lang w:val="en-US" w:eastAsia="zh-Hans"/>
        </w:rPr>
        <w:t>锁定</w:t>
      </w:r>
      <w:r>
        <w:rPr>
          <w:rFonts w:hint="default"/>
          <w:lang w:eastAsia="zh-Hans"/>
        </w:rPr>
        <w:t>、2</w:t>
      </w:r>
      <w:r>
        <w:rPr>
          <w:rFonts w:hint="eastAsia"/>
          <w:lang w:val="en-US" w:eastAsia="zh-Hans"/>
        </w:rPr>
        <w:t>冰冻</w:t>
      </w:r>
      <w:r>
        <w:rPr>
          <w:rFonts w:hint="default"/>
          <w:lang w:eastAsia="zh-Hans"/>
        </w:rPr>
        <w:t>、2</w:t>
      </w:r>
      <w:r>
        <w:rPr>
          <w:rFonts w:hint="eastAsia"/>
          <w:lang w:val="en-US" w:eastAsia="zh-Hans"/>
        </w:rPr>
        <w:t>召唤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点击按钮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确定</w:t>
      </w:r>
      <w:r>
        <w:rPr>
          <w:rFonts w:hint="default"/>
          <w:lang w:eastAsia="zh-Hans"/>
        </w:rPr>
        <w:t>】，</w:t>
      </w:r>
      <w:r>
        <w:rPr>
          <w:rFonts w:hint="eastAsia"/>
          <w:lang w:val="en-US" w:eastAsia="zh-Hans"/>
        </w:rPr>
        <w:t>关闭本弹窗和周卡弹窗</w:t>
      </w:r>
      <w:r>
        <w:rPr>
          <w:rFonts w:hint="default"/>
          <w:lang w:eastAsia="zh-Hans"/>
        </w:rPr>
        <w:t>。（</w:t>
      </w:r>
      <w:r>
        <w:rPr>
          <w:rFonts w:hint="eastAsia"/>
          <w:lang w:val="en-US" w:eastAsia="zh-Hans"/>
        </w:rPr>
        <w:t>关闭按钮x删除</w:t>
      </w:r>
      <w:r>
        <w:rPr>
          <w:rFonts w:hint="default"/>
          <w:lang w:eastAsia="zh-Hans"/>
        </w:rPr>
        <w:t>）</w:t>
      </w:r>
    </w:p>
    <w:p>
      <w:pPr>
        <w:pStyle w:val="6"/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购买后不可领取态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2432685"/>
            <wp:effectExtent l="0" t="0" r="1397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Hans"/>
        </w:rPr>
        <w:t>购买周卡后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在大厅内点击入口按钮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新手周卡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可弹出周卡界面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查看周卡剩余天数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显示内容稍做调整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提示文本修改为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已获得金币</w:t>
      </w:r>
      <w:r>
        <w:rPr>
          <w:rFonts w:hint="default"/>
          <w:lang w:eastAsia="zh-Hans"/>
        </w:rPr>
        <w:t>X2000000，</w:t>
      </w:r>
      <w:r>
        <w:rPr>
          <w:rFonts w:hint="eastAsia"/>
          <w:lang w:val="en-US" w:eastAsia="zh-Hans"/>
        </w:rPr>
        <w:t>钻石</w:t>
      </w:r>
      <w:r>
        <w:rPr>
          <w:rFonts w:hint="default"/>
          <w:lang w:eastAsia="zh-Hans"/>
        </w:rPr>
        <w:t>X50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购买按钮处变为文本提示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剩余周卡</w:t>
      </w:r>
      <w:r>
        <w:rPr>
          <w:rFonts w:hint="default"/>
          <w:lang w:eastAsia="zh-Hans"/>
        </w:rPr>
        <w:t>x</w:t>
      </w:r>
      <w:r>
        <w:rPr>
          <w:rFonts w:hint="eastAsia"/>
          <w:lang w:val="en-US" w:eastAsia="zh-Hans"/>
        </w:rPr>
        <w:t>天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月卡逻辑一起修改为按天计算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不精确到小时</w:t>
      </w:r>
      <w:r>
        <w:rPr>
          <w:rFonts w:hint="default"/>
          <w:lang w:eastAsia="zh-Hans"/>
        </w:rPr>
        <w:t>）</w:t>
      </w:r>
    </w:p>
    <w:p>
      <w:pPr>
        <w:pStyle w:val="6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购买后领取奖励</w:t>
      </w:r>
    </w:p>
    <w:p>
      <w:pPr>
        <w:bidi w:val="0"/>
        <w:rPr>
          <w:rFonts w:hint="eastAsia"/>
          <w:lang w:val="en-US" w:eastAsia="zh-Hans"/>
        </w:rPr>
      </w:pPr>
      <w:r>
        <w:drawing>
          <wp:inline distT="0" distB="0" distL="114300" distR="114300">
            <wp:extent cx="5269230" cy="2432685"/>
            <wp:effectExtent l="0" t="0" r="13970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购买周卡后除购买时获得奖励外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还可领取</w:t>
      </w: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日奖励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每日上线后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周卡奖励可领取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登录时弹窗领取弹窗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无关闭按钮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若点击推送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直接进入渔场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返回大厅弹出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弹出顺序在私人定制之后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如下图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429000" cy="1657350"/>
            <wp:effectExtent l="0" t="0" r="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点击按钮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确定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关闭弹窗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若本次领取为最后一日奖励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领取之后大厅入口按钮</w:t>
      </w:r>
      <w:r>
        <w:rPr>
          <w:rFonts w:hint="default"/>
          <w:lang w:eastAsia="zh-Hans"/>
        </w:rPr>
        <w:t>【新手周卡】</w:t>
      </w:r>
      <w:r>
        <w:rPr>
          <w:rFonts w:hint="eastAsia"/>
          <w:lang w:val="en-US" w:eastAsia="zh-Hans"/>
        </w:rPr>
        <w:t>消失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注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周卡每日能领取一次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连续</w:t>
      </w:r>
      <w:r>
        <w:rPr>
          <w:rFonts w:hint="default"/>
          <w:lang w:eastAsia="zh-Hans"/>
        </w:rPr>
        <w:t>7</w:t>
      </w:r>
      <w:r>
        <w:rPr>
          <w:rFonts w:hint="eastAsia"/>
          <w:lang w:val="en-US" w:eastAsia="zh-Hans"/>
        </w:rPr>
        <w:t>次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购买时领取一次</w:t>
      </w:r>
      <w:r>
        <w:rPr>
          <w:rFonts w:hint="default"/>
          <w:lang w:eastAsia="zh-Hans"/>
        </w:rPr>
        <w:t>），</w:t>
      </w:r>
      <w:r>
        <w:rPr>
          <w:rFonts w:hint="eastAsia"/>
          <w:lang w:val="en-US" w:eastAsia="zh-Hans"/>
        </w:rPr>
        <w:t>若用户某天未登录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该天奖励过期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trike/>
          <w:dstrike w:val="0"/>
          <w:lang w:val="en-US" w:eastAsia="zh-Hans"/>
        </w:rPr>
      </w:pPr>
      <w:r>
        <w:rPr>
          <w:rFonts w:hint="eastAsia"/>
          <w:b/>
          <w:bCs/>
          <w:strike/>
          <w:dstrike w:val="0"/>
          <w:lang w:val="en-US" w:eastAsia="zh-Hans"/>
        </w:rPr>
        <w:t>周卡到期之后是否还有后续的活动</w:t>
      </w:r>
      <w:r>
        <w:rPr>
          <w:rFonts w:hint="default"/>
          <w:b/>
          <w:bCs/>
          <w:strike/>
          <w:dstrike w:val="0"/>
          <w:lang w:eastAsia="zh-Hans"/>
        </w:rPr>
        <w:t>，</w:t>
      </w:r>
      <w:r>
        <w:rPr>
          <w:rFonts w:hint="eastAsia"/>
          <w:b/>
          <w:bCs/>
          <w:strike/>
          <w:dstrike w:val="0"/>
          <w:lang w:val="en-US" w:eastAsia="zh-Hans"/>
        </w:rPr>
        <w:t>待观察</w:t>
      </w:r>
      <w:r>
        <w:rPr>
          <w:rFonts w:hint="default"/>
          <w:b/>
          <w:bCs/>
          <w:strike/>
          <w:dstrike w:val="0"/>
          <w:lang w:eastAsia="zh-Hans"/>
        </w:rPr>
        <w:t>，</w:t>
      </w:r>
      <w:r>
        <w:rPr>
          <w:rFonts w:hint="eastAsia"/>
          <w:b/>
          <w:bCs/>
          <w:strike/>
          <w:dstrike w:val="0"/>
          <w:lang w:val="en-US" w:eastAsia="zh-Hans"/>
        </w:rPr>
        <w:t>还剩</w:t>
      </w:r>
      <w:r>
        <w:rPr>
          <w:rFonts w:hint="default"/>
          <w:b/>
          <w:bCs/>
          <w:strike/>
          <w:dstrike w:val="0"/>
          <w:lang w:eastAsia="zh-Hans"/>
        </w:rPr>
        <w:t>2</w:t>
      </w:r>
      <w:r>
        <w:rPr>
          <w:rFonts w:hint="eastAsia"/>
          <w:b/>
          <w:bCs/>
          <w:strike/>
          <w:dstrike w:val="0"/>
          <w:lang w:val="en-US" w:eastAsia="zh-Hans"/>
        </w:rPr>
        <w:t>天时间</w:t>
      </w:r>
      <w:r>
        <w:rPr>
          <w:rFonts w:hint="default"/>
          <w:b/>
          <w:bCs/>
          <w:strike/>
          <w:dstrike w:val="0"/>
          <w:lang w:eastAsia="zh-Hans"/>
        </w:rPr>
        <w:t>，</w:t>
      </w:r>
      <w:r>
        <w:rPr>
          <w:rFonts w:hint="eastAsia"/>
          <w:b/>
          <w:bCs/>
          <w:strike/>
          <w:dstrike w:val="0"/>
          <w:lang w:val="en-US" w:eastAsia="zh-Hans"/>
        </w:rPr>
        <w:t>若有</w:t>
      </w:r>
      <w:r>
        <w:rPr>
          <w:rFonts w:hint="default"/>
          <w:b/>
          <w:bCs/>
          <w:strike/>
          <w:dstrike w:val="0"/>
          <w:lang w:eastAsia="zh-Hans"/>
        </w:rPr>
        <w:t>，</w:t>
      </w:r>
      <w:r>
        <w:rPr>
          <w:rFonts w:hint="eastAsia"/>
          <w:b/>
          <w:bCs/>
          <w:strike/>
          <w:dstrike w:val="0"/>
          <w:lang w:val="en-US" w:eastAsia="zh-Hans"/>
        </w:rPr>
        <w:t>待补充</w:t>
      </w: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Style w:val="25"/>
          <w:rFonts w:hint="eastAsia"/>
          <w:lang w:val="en-US" w:eastAsia="zh-Hans"/>
        </w:rPr>
        <w:t>数据打点</w:t>
      </w:r>
    </w:p>
    <w:p>
      <w:pPr>
        <w:pStyle w:val="6"/>
        <w:bidi w:val="0"/>
        <w:rPr>
          <w:rStyle w:val="25"/>
          <w:rFonts w:hint="eastAsia"/>
          <w:lang w:val="en-US" w:eastAsia="zh-Hans"/>
        </w:rPr>
      </w:pPr>
      <w:r>
        <w:rPr>
          <w:rStyle w:val="25"/>
          <w:rFonts w:hint="eastAsia"/>
          <w:lang w:val="en-US" w:eastAsia="zh-Hans"/>
        </w:rPr>
        <w:t>前端打点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Hans"/>
        </w:rPr>
        <w:t>大厅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新手周卡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按钮</w:t>
      </w:r>
      <w:r>
        <w:rPr>
          <w:rFonts w:hint="eastAsia"/>
          <w:lang w:val="en-US" w:eastAsia="zh-CN"/>
        </w:rPr>
        <w:t>每日</w:t>
      </w:r>
      <w:r>
        <w:rPr>
          <w:rFonts w:hint="eastAsia"/>
          <w:lang w:val="en-US" w:eastAsia="zh-Hans"/>
        </w:rPr>
        <w:t>点击</w:t>
      </w:r>
      <w:r>
        <w:rPr>
          <w:rFonts w:hint="eastAsia"/>
          <w:lang w:val="en-US" w:eastAsia="zh-CN"/>
        </w:rPr>
        <w:t>的人数</w:t>
      </w:r>
      <w:r>
        <w:rPr>
          <w:rFonts w:hint="default"/>
          <w:lang w:eastAsia="zh-CN"/>
        </w:rPr>
        <w:t>、</w:t>
      </w:r>
      <w:r>
        <w:rPr>
          <w:rFonts w:hint="eastAsia"/>
          <w:lang w:val="en-US" w:eastAsia="zh-CN"/>
        </w:rPr>
        <w:t>次数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Hans"/>
        </w:rPr>
        <w:t>周卡弹窗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获取周卡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购买按钮每日点击的</w:t>
      </w:r>
      <w:r>
        <w:rPr>
          <w:rFonts w:hint="eastAsia"/>
          <w:lang w:val="en-US" w:eastAsia="zh-CN"/>
        </w:rPr>
        <w:t>人数</w:t>
      </w:r>
      <w:r>
        <w:rPr>
          <w:rFonts w:hint="default"/>
          <w:lang w:eastAsia="zh-CN"/>
        </w:rPr>
        <w:t>、</w:t>
      </w:r>
      <w:r>
        <w:rPr>
          <w:rFonts w:hint="eastAsia"/>
          <w:lang w:val="en-US" w:eastAsia="zh-CN"/>
        </w:rPr>
        <w:t>次数</w:t>
      </w:r>
    </w:p>
    <w:p>
      <w:pPr>
        <w:pStyle w:val="6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后端打点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每日成功购买周卡的人数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每日领取周卡奖励的人数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每日周卡剩余领取</w:t>
      </w:r>
      <w:r>
        <w:rPr>
          <w:rFonts w:hint="default"/>
          <w:lang w:eastAsia="zh-Hans"/>
        </w:rPr>
        <w:t>1、2、3、4、5、6</w:t>
      </w:r>
      <w:r>
        <w:rPr>
          <w:rFonts w:hint="eastAsia"/>
          <w:lang w:val="en-US" w:eastAsia="zh-Hans"/>
        </w:rPr>
        <w:t>次的人数统计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Yuan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ong Bold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C2FCA"/>
    <w:multiLevelType w:val="multilevel"/>
    <w:tmpl w:val="604C2FCA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606D6D30"/>
    <w:multiLevelType w:val="singleLevel"/>
    <w:tmpl w:val="606D6D30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2">
    <w:nsid w:val="606D6D67"/>
    <w:multiLevelType w:val="singleLevel"/>
    <w:tmpl w:val="606D6D67"/>
    <w:lvl w:ilvl="0" w:tentative="0">
      <w:start w:val="1"/>
      <w:numFmt w:val="decimal"/>
      <w:pStyle w:val="1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606D6D88"/>
    <w:multiLevelType w:val="singleLevel"/>
    <w:tmpl w:val="606D6D88"/>
    <w:lvl w:ilvl="0" w:tentative="0">
      <w:start w:val="1"/>
      <w:numFmt w:val="decimal"/>
      <w:pStyle w:val="19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606D7207"/>
    <w:multiLevelType w:val="singleLevel"/>
    <w:tmpl w:val="606D720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6071826E"/>
    <w:multiLevelType w:val="singleLevel"/>
    <w:tmpl w:val="6071826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607186BD"/>
    <w:multiLevelType w:val="singleLevel"/>
    <w:tmpl w:val="607186B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0EAFE0"/>
    <w:rsid w:val="3AD6C017"/>
    <w:rsid w:val="3BE5DEEF"/>
    <w:rsid w:val="3D5D980B"/>
    <w:rsid w:val="4FEF5C61"/>
    <w:rsid w:val="589D096D"/>
    <w:rsid w:val="6FBD733C"/>
    <w:rsid w:val="73F9BF57"/>
    <w:rsid w:val="75D7B951"/>
    <w:rsid w:val="76EB70E2"/>
    <w:rsid w:val="77FF528C"/>
    <w:rsid w:val="78DF47A4"/>
    <w:rsid w:val="7DFA56EA"/>
    <w:rsid w:val="7E9ED16C"/>
    <w:rsid w:val="7ECE6E0A"/>
    <w:rsid w:val="95BD0C93"/>
    <w:rsid w:val="AFAB05B5"/>
    <w:rsid w:val="BFFFA770"/>
    <w:rsid w:val="D7AA5916"/>
    <w:rsid w:val="F9F1BCBF"/>
    <w:rsid w:val="FBFE151E"/>
    <w:rsid w:val="FD9E3FC1"/>
    <w:rsid w:val="FEF924D7"/>
    <w:rsid w:val="FFF7A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DejaVu Sans" w:hAnsi="DejaVu Sans" w:eastAsia="方正黑体_GBK"/>
      <w:b/>
      <w:sz w:val="28"/>
    </w:rPr>
  </w:style>
  <w:style w:type="paragraph" w:styleId="6">
    <w:name w:val="heading 5"/>
    <w:basedOn w:val="1"/>
    <w:next w:val="1"/>
    <w:link w:val="3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DejaVu Sans" w:hAnsi="DejaVu Sans" w:eastAsia="方正黑体_GBK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DejaVu Sans" w:hAnsi="DejaVu Sans" w:eastAsia="方正黑体_GBK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DejaVu Sans" w:hAnsi="DejaVu Sans" w:eastAsia="方正黑体_GBK"/>
      <w:sz w:val="21"/>
    </w:rPr>
  </w:style>
  <w:style w:type="character" w:default="1" w:styleId="25">
    <w:name w:val="Default Paragraph Font"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0" w:leftChars="400" w:hanging="200" w:hangingChars="200"/>
    </w:pPr>
  </w:style>
  <w:style w:type="paragraph" w:styleId="1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DejaVu Sans" w:hAnsi="DejaVu Sans" w:eastAsiaTheme="minorEastAsia" w:cstheme="minorBidi"/>
      <w:kern w:val="2"/>
      <w:sz w:val="24"/>
      <w:lang w:val="en-US" w:eastAsia="zh-CN"/>
    </w:rPr>
  </w:style>
  <w:style w:type="paragraph" w:styleId="14">
    <w:name w:val="E-mail Signature"/>
    <w:basedOn w:val="1"/>
    <w:qFormat/>
    <w:uiPriority w:val="0"/>
  </w:style>
  <w:style w:type="paragraph" w:styleId="15">
    <w:name w:val="Salutation"/>
    <w:basedOn w:val="1"/>
    <w:next w:val="1"/>
    <w:qFormat/>
    <w:uiPriority w:val="0"/>
  </w:style>
  <w:style w:type="paragraph" w:styleId="16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17">
    <w:name w:val="List 2"/>
    <w:basedOn w:val="1"/>
    <w:qFormat/>
    <w:uiPriority w:val="0"/>
    <w:pPr>
      <w:ind w:left="100" w:leftChars="200" w:hanging="200" w:hangingChars="200"/>
    </w:pPr>
  </w:style>
  <w:style w:type="paragraph" w:styleId="18">
    <w:name w:val="Plain Text"/>
    <w:basedOn w:val="1"/>
    <w:qFormat/>
    <w:uiPriority w:val="0"/>
    <w:rPr>
      <w:rFonts w:ascii="方正书宋_GBK" w:hAnsi="DejaVu Sans"/>
    </w:rPr>
  </w:style>
  <w:style w:type="paragraph" w:styleId="19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20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DejaVu Sans" w:hAnsi="DejaVu Sans"/>
      <w:b/>
      <w:kern w:val="28"/>
      <w:sz w:val="32"/>
    </w:rPr>
  </w:style>
  <w:style w:type="paragraph" w:styleId="21">
    <w:name w:val="List"/>
    <w:basedOn w:val="1"/>
    <w:qFormat/>
    <w:uiPriority w:val="0"/>
    <w:pPr>
      <w:ind w:left="200" w:hanging="200" w:hangingChars="200"/>
    </w:pPr>
  </w:style>
  <w:style w:type="paragraph" w:styleId="22">
    <w:name w:val="List 5"/>
    <w:basedOn w:val="1"/>
    <w:qFormat/>
    <w:uiPriority w:val="0"/>
    <w:pPr>
      <w:ind w:left="100" w:leftChars="800" w:hanging="200" w:hangingChars="200"/>
    </w:pPr>
  </w:style>
  <w:style w:type="paragraph" w:styleId="23">
    <w:name w:val="List 4"/>
    <w:basedOn w:val="1"/>
    <w:qFormat/>
    <w:uiPriority w:val="0"/>
    <w:pPr>
      <w:ind w:left="100" w:leftChars="600" w:hanging="200" w:hangingChars="200"/>
    </w:pPr>
  </w:style>
  <w:style w:type="paragraph" w:styleId="2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/>
      <w:b/>
      <w:sz w:val="32"/>
    </w:rPr>
  </w:style>
  <w:style w:type="character" w:styleId="26">
    <w:name w:val="Hyperlink"/>
    <w:basedOn w:val="25"/>
    <w:qFormat/>
    <w:uiPriority w:val="0"/>
    <w:rPr>
      <w:color w:val="0000FF"/>
      <w:u w:val="single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标题 3 Char"/>
    <w:link w:val="4"/>
    <w:qFormat/>
    <w:uiPriority w:val="0"/>
    <w:rPr>
      <w:b/>
      <w:sz w:val="32"/>
    </w:rPr>
  </w:style>
  <w:style w:type="character" w:customStyle="1" w:styleId="30">
    <w:name w:val="标题 5 Char"/>
    <w:link w:val="6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2021-04-12T00:18:00Z</dcterms:created>
  <dc:creator>chendehui</dc:creator>
  <cp:lastModifiedBy>chendehui</cp:lastModifiedBy>
  <dcterms:modified xsi:type="dcterms:W3CDTF">2021-04-23T09:43:55Z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