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修改时间</w:t>
            </w:r>
          </w:p>
        </w:tc>
        <w:tc>
          <w:tcPr>
            <w:tcW w:w="2130"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修改版本</w:t>
            </w:r>
          </w:p>
        </w:tc>
        <w:tc>
          <w:tcPr>
            <w:tcW w:w="2131"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修改人</w:t>
            </w:r>
          </w:p>
        </w:tc>
        <w:tc>
          <w:tcPr>
            <w:tcW w:w="2131"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修改内容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2020/5/6</w:t>
            </w:r>
          </w:p>
        </w:tc>
        <w:tc>
          <w:tcPr>
            <w:tcW w:w="2130"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0.1</w:t>
            </w:r>
          </w:p>
        </w:tc>
        <w:tc>
          <w:tcPr>
            <w:tcW w:w="2131"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关若莹</w:t>
            </w:r>
          </w:p>
        </w:tc>
        <w:tc>
          <w:tcPr>
            <w:tcW w:w="2131"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创建文档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2020/7/2</w:t>
            </w:r>
          </w:p>
        </w:tc>
        <w:tc>
          <w:tcPr>
            <w:tcW w:w="2130"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0.2</w:t>
            </w:r>
          </w:p>
        </w:tc>
        <w:tc>
          <w:tcPr>
            <w:tcW w:w="2131"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关若莹</w:t>
            </w:r>
          </w:p>
        </w:tc>
        <w:tc>
          <w:tcPr>
            <w:tcW w:w="2131"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修改破产判定，将小于房间炮倍限制为破产改为金币为0时破产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2020/8/8</w:t>
            </w:r>
          </w:p>
        </w:tc>
        <w:tc>
          <w:tcPr>
            <w:tcW w:w="2130"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0.3</w:t>
            </w:r>
          </w:p>
        </w:tc>
        <w:tc>
          <w:tcPr>
            <w:tcW w:w="2131"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关若莹</w:t>
            </w:r>
          </w:p>
        </w:tc>
        <w:tc>
          <w:tcPr>
            <w:tcW w:w="2131" w:type="dxa"/>
          </w:tcPr>
          <w:p>
            <w:pPr>
              <w:rPr>
                <w:rFonts w:ascii="微软雅黑" w:hAnsi="微软雅黑" w:eastAsia="微软雅黑" w:cs="微软雅黑"/>
                <w:sz w:val="18"/>
                <w:szCs w:val="18"/>
              </w:rPr>
            </w:pPr>
            <w:r>
              <w:rPr>
                <w:rFonts w:hint="eastAsia" w:ascii="微软雅黑" w:hAnsi="微软雅黑" w:eastAsia="微软雅黑" w:cs="微软雅黑"/>
                <w:sz w:val="18"/>
                <w:szCs w:val="18"/>
              </w:rPr>
              <w:t>修改为金币为0时才破产，与房间无关；修改发财金倒计时结束后点击弹出逻辑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ascii="微软雅黑" w:hAnsi="微软雅黑" w:eastAsia="微软雅黑" w:cs="微软雅黑"/>
                <w:sz w:val="18"/>
                <w:szCs w:val="18"/>
              </w:rPr>
            </w:pPr>
          </w:p>
        </w:tc>
        <w:tc>
          <w:tcPr>
            <w:tcW w:w="2130" w:type="dxa"/>
          </w:tcPr>
          <w:p>
            <w:pPr>
              <w:rPr>
                <w:rFonts w:hint="eastAsia" w:ascii="微软雅黑" w:hAnsi="微软雅黑" w:eastAsia="微软雅黑" w:cs="微软雅黑"/>
                <w:sz w:val="18"/>
                <w:szCs w:val="18"/>
              </w:rPr>
            </w:pPr>
          </w:p>
        </w:tc>
        <w:tc>
          <w:tcPr>
            <w:tcW w:w="2131" w:type="dxa"/>
          </w:tcPr>
          <w:p>
            <w:pPr>
              <w:rPr>
                <w:rFonts w:hint="eastAsia" w:ascii="微软雅黑" w:hAnsi="微软雅黑" w:eastAsia="微软雅黑" w:cs="微软雅黑"/>
                <w:sz w:val="18"/>
                <w:szCs w:val="18"/>
              </w:rPr>
            </w:pPr>
          </w:p>
        </w:tc>
        <w:tc>
          <w:tcPr>
            <w:tcW w:w="2131" w:type="dxa"/>
          </w:tcPr>
          <w:p>
            <w:pPr>
              <w:rPr>
                <w:rFonts w:hint="default" w:ascii="微软雅黑" w:hAnsi="微软雅黑" w:eastAsia="微软雅黑" w:cs="微软雅黑"/>
                <w:sz w:val="18"/>
                <w:szCs w:val="18"/>
                <w:lang w:val="en-US" w:eastAsia="zh-CN"/>
              </w:rPr>
            </w:pPr>
            <w:bookmarkStart w:id="6" w:name="_GoBack"/>
            <w:r>
              <w:rPr>
                <w:rFonts w:hint="eastAsia" w:ascii="微软雅黑" w:hAnsi="微软雅黑" w:eastAsia="微软雅黑" w:cs="微软雅黑"/>
                <w:sz w:val="18"/>
                <w:szCs w:val="18"/>
                <w:highlight w:val="yellow"/>
                <w:lang w:val="en-US" w:eastAsia="zh-CN"/>
              </w:rPr>
              <w:t>新加规则</w:t>
            </w:r>
            <w:bookmarkEnd w:id="6"/>
          </w:p>
        </w:tc>
      </w:tr>
    </w:tbl>
    <w:p>
      <w:pPr>
        <w:ind w:firstLine="315" w:firstLineChars="150"/>
        <w:rPr>
          <w:rFonts w:hint="eastAsia" w:ascii="微软雅黑" w:hAnsi="微软雅黑" w:eastAsia="微软雅黑" w:cs="微软雅黑"/>
          <w:b/>
          <w:bCs/>
          <w:sz w:val="30"/>
          <w:szCs w:val="30"/>
          <w:highlight w:val="yellow"/>
        </w:rPr>
      </w:pPr>
      <w:r>
        <w:rPr>
          <w:rFonts w:hint="eastAsia" w:ascii="微软雅黑" w:hAnsi="微软雅黑" w:eastAsia="微软雅黑" w:cs="微软雅黑"/>
          <w:color w:val="000000" w:themeColor="text1"/>
          <w:szCs w:val="21"/>
          <w:highlight w:val="yellow"/>
          <w:lang w:val="en-US" w:eastAsia="zh-CN"/>
          <w14:textFill>
            <w14:solidFill>
              <w14:schemeClr w14:val="tx1"/>
            </w14:solidFill>
          </w14:textFill>
        </w:rPr>
        <w:t>新加规则：</w:t>
      </w:r>
      <w:r>
        <w:rPr>
          <w:rFonts w:hint="eastAsia" w:ascii="微软雅黑" w:hAnsi="微软雅黑" w:eastAsia="微软雅黑" w:cs="微软雅黑"/>
          <w:color w:val="000000" w:themeColor="text1"/>
          <w:szCs w:val="21"/>
          <w:highlight w:val="yellow"/>
          <w14:textFill>
            <w14:solidFill>
              <w14:schemeClr w14:val="tx1"/>
            </w14:solidFill>
          </w14:textFill>
        </w:rPr>
        <w:t>玩家持有金币为0但有金币回落（即客户端显示金币实际服务器金币不为0），开火提示“金币回落中，请稍候”</w:t>
      </w:r>
    </w:p>
    <w:p>
      <w:pPr>
        <w:jc w:val="center"/>
        <w:rPr>
          <w:rFonts w:ascii="微软雅黑" w:hAnsi="微软雅黑" w:eastAsia="微软雅黑" w:cs="微软雅黑"/>
          <w:b/>
          <w:bCs/>
          <w:color w:val="000000" w:themeColor="text1"/>
          <w:sz w:val="30"/>
          <w:szCs w:val="30"/>
          <w14:textFill>
            <w14:solidFill>
              <w14:schemeClr w14:val="tx1"/>
            </w14:solidFill>
          </w14:textFill>
        </w:rPr>
      </w:pPr>
      <w:r>
        <w:rPr>
          <w:rFonts w:hint="eastAsia" w:ascii="微软雅黑" w:hAnsi="微软雅黑" w:eastAsia="微软雅黑" w:cs="微软雅黑"/>
          <w:b/>
          <w:bCs/>
          <w:sz w:val="30"/>
          <w:szCs w:val="30"/>
        </w:rPr>
        <w:t>发财金文档</w:t>
      </w:r>
    </w:p>
    <w:p>
      <w:pPr>
        <w:pStyle w:val="2"/>
        <w:numPr>
          <w:ilvl w:val="0"/>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bookmarkStart w:id="0" w:name="_Toc518391415"/>
      <w:r>
        <w:rPr>
          <w:rFonts w:hint="eastAsia" w:ascii="微软雅黑" w:hAnsi="微软雅黑" w:eastAsia="微软雅黑" w:cs="微软雅黑"/>
          <w:color w:val="000000" w:themeColor="text1"/>
          <w:sz w:val="21"/>
          <w:szCs w:val="21"/>
          <w14:textFill>
            <w14:solidFill>
              <w14:schemeClr w14:val="tx1"/>
            </w14:solidFill>
          </w14:textFill>
        </w:rPr>
        <w:t>发财金说明</w:t>
      </w:r>
      <w:bookmarkEnd w:id="0"/>
    </w:p>
    <w:p>
      <w:pPr>
        <w:ind w:firstLine="315" w:firstLineChars="15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发财金是在玩家破产后触发的，让玩家领取破产金币的一种方式；每天有一定领取次数。</w:t>
      </w:r>
    </w:p>
    <w:p>
      <w:pPr>
        <w:pStyle w:val="2"/>
        <w:numPr>
          <w:ilvl w:val="0"/>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bookmarkStart w:id="1" w:name="_Toc518391416"/>
      <w:r>
        <w:rPr>
          <w:rFonts w:hint="eastAsia" w:ascii="微软雅黑" w:hAnsi="微软雅黑" w:eastAsia="微软雅黑" w:cs="微软雅黑"/>
          <w:color w:val="000000" w:themeColor="text1"/>
          <w:sz w:val="21"/>
          <w:szCs w:val="21"/>
          <w14:textFill>
            <w14:solidFill>
              <w14:schemeClr w14:val="tx1"/>
            </w14:solidFill>
          </w14:textFill>
        </w:rPr>
        <w:t>发财金触发规则：</w:t>
      </w:r>
      <w:bookmarkEnd w:id="1"/>
    </w:p>
    <w:p>
      <w:pPr>
        <w:numPr>
          <w:ilvl w:val="0"/>
          <w:numId w:val="2"/>
        </w:numPr>
        <w:ind w:left="84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  玩家“破产”并且没有超过当日领取次数限制</w:t>
      </w:r>
    </w:p>
    <w:p>
      <w:pPr>
        <w:numPr>
          <w:ilvl w:val="0"/>
          <w:numId w:val="2"/>
        </w:numPr>
        <w:ind w:left="840"/>
        <w:rPr>
          <w:rFonts w:ascii="微软雅黑" w:hAnsi="微软雅黑" w:eastAsia="微软雅黑" w:cs="微软雅黑"/>
          <w:color w:val="7030A0"/>
          <w:szCs w:val="21"/>
        </w:rPr>
      </w:pPr>
      <w:r>
        <w:rPr>
          <w:rFonts w:hint="eastAsia" w:ascii="微软雅黑" w:hAnsi="微软雅黑" w:eastAsia="微软雅黑" w:cs="微软雅黑"/>
          <w:color w:val="7030A0"/>
          <w:szCs w:val="21"/>
        </w:rPr>
        <w:t xml:space="preserve">  破产状态：</w:t>
      </w:r>
    </w:p>
    <w:p>
      <w:pPr>
        <w:numPr>
          <w:ilvl w:val="1"/>
          <w:numId w:val="2"/>
        </w:numPr>
        <w:ind w:left="1260"/>
        <w:rPr>
          <w:rFonts w:ascii="微软雅黑" w:hAnsi="微软雅黑" w:eastAsia="微软雅黑" w:cs="微软雅黑"/>
          <w:color w:val="7030A0"/>
          <w:szCs w:val="21"/>
        </w:rPr>
      </w:pPr>
      <w:r>
        <w:rPr>
          <w:rFonts w:hint="eastAsia" w:ascii="微软雅黑" w:hAnsi="微软雅黑" w:eastAsia="微软雅黑" w:cs="微软雅黑"/>
          <w:color w:val="7030A0"/>
          <w:szCs w:val="21"/>
        </w:rPr>
        <w:t>玩家持有金币为0时，玩家判定为破产状态，破产状态下返回大厅仍为破产状态</w:t>
      </w:r>
    </w:p>
    <w:p>
      <w:pPr>
        <w:numPr>
          <w:ilvl w:val="1"/>
          <w:numId w:val="2"/>
        </w:numPr>
        <w:ind w:left="1260"/>
        <w:rPr>
          <w:rFonts w:ascii="微软雅黑" w:hAnsi="微软雅黑" w:eastAsia="微软雅黑" w:cs="微软雅黑"/>
          <w:color w:val="7030A0"/>
          <w:szCs w:val="21"/>
        </w:rPr>
      </w:pPr>
      <w:r>
        <w:rPr>
          <w:rFonts w:hint="eastAsia" w:ascii="微软雅黑" w:hAnsi="微软雅黑" w:eastAsia="微软雅黑" w:cs="微软雅黑"/>
          <w:color w:val="7030A0"/>
          <w:szCs w:val="21"/>
        </w:rPr>
        <w:t>消耗金币时检测破产状态，如开火后，使用互动道具后等</w:t>
      </w:r>
    </w:p>
    <w:p>
      <w:pPr>
        <w:numPr>
          <w:ilvl w:val="1"/>
          <w:numId w:val="2"/>
        </w:numPr>
        <w:ind w:left="1260"/>
        <w:rPr>
          <w:rFonts w:ascii="微软雅黑" w:hAnsi="微软雅黑" w:eastAsia="微软雅黑" w:cs="微软雅黑"/>
          <w:color w:val="7030A0"/>
          <w:szCs w:val="21"/>
        </w:rPr>
      </w:pPr>
      <w:r>
        <w:rPr>
          <w:rFonts w:hint="eastAsia" w:ascii="微软雅黑" w:hAnsi="微软雅黑" w:eastAsia="微软雅黑" w:cs="微软雅黑"/>
          <w:color w:val="7030A0"/>
          <w:szCs w:val="21"/>
        </w:rPr>
        <w:t>如果在大厅里不是破产状态，通过一些情况消耗了金币，则金币为0时进入破产状态</w:t>
      </w:r>
    </w:p>
    <w:p>
      <w:pPr>
        <w:numPr>
          <w:ilvl w:val="0"/>
          <w:numId w:val="2"/>
        </w:numPr>
        <w:ind w:left="840"/>
        <w:rPr>
          <w:rFonts w:ascii="微软雅黑" w:hAnsi="微软雅黑" w:eastAsia="微软雅黑" w:cs="微软雅黑"/>
          <w:color w:val="7030A0"/>
          <w:szCs w:val="21"/>
        </w:rPr>
      </w:pPr>
      <w:r>
        <w:rPr>
          <w:rFonts w:hint="eastAsia" w:ascii="微软雅黑" w:hAnsi="微软雅黑" w:eastAsia="微软雅黑" w:cs="微软雅黑"/>
          <w:color w:val="7030A0"/>
          <w:szCs w:val="21"/>
        </w:rPr>
        <w:t>破产的瞬间播放破产动画的同时按点击金币商城的逻辑弹出充值</w:t>
      </w:r>
    </w:p>
    <w:p>
      <w:pPr>
        <w:numPr>
          <w:ilvl w:val="0"/>
          <w:numId w:val="2"/>
        </w:numPr>
        <w:ind w:left="840"/>
        <w:rPr>
          <w:rFonts w:ascii="微软雅黑" w:hAnsi="微软雅黑" w:eastAsia="微软雅黑" w:cs="微软雅黑"/>
          <w:color w:val="7030A0"/>
          <w:szCs w:val="21"/>
        </w:rPr>
      </w:pPr>
      <w:r>
        <w:rPr>
          <w:rFonts w:hint="eastAsia" w:ascii="微软雅黑" w:hAnsi="微软雅黑" w:eastAsia="微软雅黑" w:cs="微软雅黑"/>
          <w:color w:val="7030A0"/>
          <w:szCs w:val="21"/>
        </w:rPr>
        <w:t>客户端注意领取发财金时的金币同步相关问题</w:t>
      </w:r>
    </w:p>
    <w:p>
      <w:pPr>
        <w:pStyle w:val="3"/>
        <w:numPr>
          <w:ilvl w:val="1"/>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bookmarkStart w:id="2" w:name="_Toc518391417"/>
      <w:r>
        <w:rPr>
          <w:rFonts w:hint="eastAsia" w:ascii="微软雅黑" w:hAnsi="微软雅黑" w:eastAsia="微软雅黑" w:cs="微软雅黑"/>
          <w:color w:val="000000" w:themeColor="text1"/>
          <w:sz w:val="21"/>
          <w:szCs w:val="21"/>
          <w14:textFill>
            <w14:solidFill>
              <w14:schemeClr w14:val="tx1"/>
            </w14:solidFill>
          </w14:textFill>
        </w:rPr>
        <w:t>发财金在渔场中的提示规则</w:t>
      </w:r>
      <w:bookmarkEnd w:id="2"/>
    </w:p>
    <w:p>
      <w:pPr>
        <w:ind w:firstLine="420" w:firstLineChars="200"/>
        <w:rPr>
          <w:rFonts w:ascii="微软雅黑" w:hAnsi="微软雅黑" w:eastAsia="微软雅黑" w:cs="微软雅黑"/>
          <w:b/>
          <w:color w:val="7030A0"/>
          <w:szCs w:val="21"/>
        </w:rPr>
      </w:pPr>
      <w:r>
        <w:rPr>
          <w:rFonts w:hint="eastAsia" w:ascii="微软雅黑" w:hAnsi="微软雅黑" w:eastAsia="微软雅黑" w:cs="微软雅黑"/>
          <w:b/>
          <w:color w:val="7030A0"/>
          <w:szCs w:val="21"/>
        </w:rPr>
        <w:t>当玩家金币为0时，先触发破产播放破产动画，动画结束后弹出发财金同时按照弹出充值的逻辑弹出充值相关界面。</w:t>
      </w:r>
    </w:p>
    <w:p>
      <w:pPr>
        <w:ind w:firstLine="420" w:firstLineChars="20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玩家破产后，从玩家炮台正上方（100像素位置）播放发财金出场提示动画</w:t>
      </w:r>
    </w:p>
    <w:p>
      <w:pPr>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szCs w:val="21"/>
        </w:rPr>
        <w:drawing>
          <wp:inline distT="0" distB="0" distL="114300" distR="114300">
            <wp:extent cx="5266690" cy="2983230"/>
            <wp:effectExtent l="0" t="0" r="635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5266690" cy="2983230"/>
                    </a:xfrm>
                    <a:prstGeom prst="rect">
                      <a:avLst/>
                    </a:prstGeom>
                    <a:noFill/>
                    <a:ln>
                      <a:noFill/>
                    </a:ln>
                  </pic:spPr>
                </pic:pic>
              </a:graphicData>
            </a:graphic>
          </wp:inline>
        </w:drawing>
      </w:r>
    </w:p>
    <w:p>
      <w:pPr>
        <w:pStyle w:val="14"/>
        <w:snapToGrid w:val="0"/>
        <w:ind w:left="357" w:firstLine="0"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                   （发财金在渔场中的领取倒计时显示示意图）</w:t>
      </w:r>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发财金出场提示动画：</w:t>
      </w:r>
    </w:p>
    <w:p>
      <w:pPr>
        <w:pStyle w:val="14"/>
        <w:snapToGrid w:val="0"/>
        <w:ind w:left="357" w:firstLine="0"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从50%到100%缩放出现</w:t>
      </w:r>
    </w:p>
    <w:p>
      <w:pPr>
        <w:pStyle w:val="14"/>
        <w:snapToGrid w:val="0"/>
        <w:ind w:left="357" w:firstLine="840" w:firstLineChars="40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szCs w:val="21"/>
        </w:rPr>
        <w:drawing>
          <wp:inline distT="0" distB="0" distL="114300" distR="114300">
            <wp:extent cx="1193800" cy="1049020"/>
            <wp:effectExtent l="0" t="0" r="1016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193800" cy="1049020"/>
                    </a:xfrm>
                    <a:prstGeom prst="rect">
                      <a:avLst/>
                    </a:prstGeom>
                    <a:noFill/>
                    <a:ln>
                      <a:noFill/>
                    </a:ln>
                  </pic:spPr>
                </pic:pic>
              </a:graphicData>
            </a:graphic>
          </wp:inline>
        </w:drawing>
      </w:r>
      <w:r>
        <w:drawing>
          <wp:inline distT="0" distB="0" distL="114300" distR="114300">
            <wp:extent cx="1032510" cy="1017905"/>
            <wp:effectExtent l="0" t="0" r="3810" b="317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1032510" cy="1017905"/>
                    </a:xfrm>
                    <a:prstGeom prst="rect">
                      <a:avLst/>
                    </a:prstGeom>
                    <a:noFill/>
                    <a:ln>
                      <a:noFill/>
                    </a:ln>
                  </pic:spPr>
                </pic:pic>
              </a:graphicData>
            </a:graphic>
          </wp:inline>
        </w:drawing>
      </w:r>
    </w:p>
    <w:p>
      <w:pPr>
        <w:pStyle w:val="14"/>
        <w:snapToGrid w:val="0"/>
        <w:ind w:left="357" w:firstLine="840" w:firstLineChars="400"/>
        <w:rPr>
          <w:rFonts w:ascii="微软雅黑" w:hAnsi="微软雅黑" w:eastAsia="微软雅黑" w:cs="微软雅黑"/>
          <w:color w:val="000000" w:themeColor="text1"/>
          <w:szCs w:val="21"/>
          <w14:textFill>
            <w14:solidFill>
              <w14:schemeClr w14:val="tx1"/>
            </w14:solidFill>
          </w14:textFill>
        </w:rPr>
      </w:pPr>
    </w:p>
    <w:p>
      <w:pPr>
        <w:pStyle w:val="14"/>
        <w:snapToGrid w:val="0"/>
        <w:ind w:left="357" w:firstLine="3150" w:firstLineChars="150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（发财金按钮形象参考）</w:t>
      </w:r>
    </w:p>
    <w:p>
      <w:pPr>
        <w:pStyle w:val="14"/>
        <w:snapToGrid w:val="0"/>
        <w:ind w:left="357" w:firstLine="0"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发财金出场动画结束后，开始播放发财金倒计时动画</w:t>
      </w:r>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发财金倒计时动画</w:t>
      </w:r>
    </w:p>
    <w:p>
      <w:pPr>
        <w:pStyle w:val="14"/>
        <w:numPr>
          <w:ilvl w:val="0"/>
          <w:numId w:val="3"/>
        </w:numPr>
        <w:snapToGrid w:val="0"/>
        <w:ind w:firstLineChars="0"/>
        <w:rPr>
          <w:rFonts w:ascii="微软雅黑" w:hAnsi="微软雅黑" w:eastAsia="微软雅黑" w:cs="微软雅黑"/>
          <w:b/>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发财金按钮上有倒计时；</w:t>
      </w:r>
    </w:p>
    <w:p>
      <w:pPr>
        <w:pStyle w:val="14"/>
        <w:numPr>
          <w:ilvl w:val="0"/>
          <w:numId w:val="3"/>
        </w:numPr>
        <w:ind w:firstLineChars="0"/>
        <w:rPr>
          <w:rFonts w:ascii="微软雅黑" w:hAnsi="微软雅黑" w:eastAsia="微软雅黑" w:cs="微软雅黑"/>
          <w:color w:val="7030A0"/>
          <w:szCs w:val="21"/>
        </w:rPr>
      </w:pPr>
      <w:r>
        <w:rPr>
          <w:rFonts w:hint="eastAsia" w:ascii="微软雅黑" w:hAnsi="微软雅黑" w:eastAsia="微软雅黑" w:cs="微软雅黑"/>
          <w:color w:val="7030A0"/>
          <w:szCs w:val="21"/>
        </w:rPr>
        <w:t>金币堆中的部分金币以一个恒定的频率和幅度上下跳动，每次跳动都有光效闪过</w:t>
      </w:r>
    </w:p>
    <w:p>
      <w:pPr>
        <w:pStyle w:val="14"/>
        <w:numPr>
          <w:ilvl w:val="0"/>
          <w:numId w:val="3"/>
        </w:numPr>
        <w:ind w:firstLineChars="0"/>
        <w:rPr>
          <w:rFonts w:ascii="微软雅黑" w:hAnsi="微软雅黑" w:eastAsia="微软雅黑" w:cs="微软雅黑"/>
          <w:color w:val="7030A0"/>
          <w:szCs w:val="21"/>
        </w:rPr>
      </w:pPr>
      <w:r>
        <w:rPr>
          <w:rFonts w:hint="eastAsia" w:ascii="微软雅黑" w:hAnsi="微软雅黑" w:eastAsia="微软雅黑" w:cs="微软雅黑"/>
          <w:color w:val="7030A0"/>
          <w:szCs w:val="21"/>
        </w:rPr>
        <w:t>当领取倒计时读完的时候，发财金按钮从倒计时切换到可领取状态（点击领取），同时金币堆四周有外发光效果，切换为可领取状态后金币堆播放小型金币爆炸效果</w:t>
      </w:r>
    </w:p>
    <w:p>
      <w:pPr>
        <w:ind w:firstLine="105" w:firstLineChars="50"/>
        <w:rPr>
          <w:rFonts w:ascii="微软雅黑" w:hAnsi="微软雅黑" w:eastAsia="微软雅黑" w:cs="微软雅黑"/>
          <w:color w:val="000000" w:themeColor="text1"/>
          <w:szCs w:val="21"/>
          <w14:textFill>
            <w14:solidFill>
              <w14:schemeClr w14:val="tx1"/>
            </w14:solidFill>
          </w14:textFill>
        </w:rPr>
      </w:pPr>
      <w:r>
        <w:drawing>
          <wp:inline distT="0" distB="0" distL="114300" distR="114300">
            <wp:extent cx="5266690" cy="2983230"/>
            <wp:effectExtent l="0" t="0" r="6350" b="381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5266690" cy="2983230"/>
                    </a:xfrm>
                    <a:prstGeom prst="rect">
                      <a:avLst/>
                    </a:prstGeom>
                    <a:noFill/>
                    <a:ln>
                      <a:noFill/>
                    </a:ln>
                  </pic:spPr>
                </pic:pic>
              </a:graphicData>
            </a:graphic>
          </wp:inline>
        </w:drawing>
      </w:r>
    </w:p>
    <w:p>
      <w:pPr>
        <w:pStyle w:val="14"/>
        <w:snapToGrid w:val="0"/>
        <w:ind w:left="357" w:firstLine="0"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 xml:space="preserve">                   （发财金按钮可领取状态在渔场展示）</w:t>
      </w:r>
    </w:p>
    <w:p>
      <w:pPr>
        <w:pStyle w:val="14"/>
        <w:numPr>
          <w:ilvl w:val="0"/>
          <w:numId w:val="4"/>
        </w:numPr>
        <w:ind w:firstLineChars="0"/>
        <w:rPr>
          <w:rFonts w:ascii="微软雅黑" w:hAnsi="微软雅黑" w:eastAsia="微软雅黑" w:cs="微软雅黑"/>
          <w:strike/>
          <w:color w:val="7030A0"/>
          <w:szCs w:val="21"/>
        </w:rPr>
      </w:pPr>
      <w:r>
        <w:rPr>
          <w:rFonts w:hint="eastAsia" w:ascii="微软雅黑" w:hAnsi="微软雅黑" w:eastAsia="微软雅黑" w:cs="微软雅黑"/>
          <w:color w:val="7030A0"/>
          <w:szCs w:val="21"/>
        </w:rPr>
        <w:t>发财金可领取时候，点击发财金</w:t>
      </w:r>
      <w:r>
        <w:rPr>
          <w:rFonts w:hint="eastAsia" w:ascii="微软雅黑" w:hAnsi="微软雅黑" w:eastAsia="微软雅黑" w:cs="微软雅黑"/>
          <w:b/>
          <w:color w:val="7030A0"/>
          <w:szCs w:val="21"/>
        </w:rPr>
        <w:t>按钮区域</w:t>
      </w:r>
      <w:r>
        <w:rPr>
          <w:rFonts w:hint="eastAsia" w:ascii="微软雅黑" w:hAnsi="微软雅黑" w:eastAsia="微软雅黑" w:cs="微软雅黑"/>
          <w:color w:val="7030A0"/>
          <w:szCs w:val="21"/>
        </w:rPr>
        <w:t>播放发财金领取动画，</w:t>
      </w:r>
      <w:r>
        <w:rPr>
          <w:rFonts w:hint="eastAsia" w:ascii="微软雅黑" w:hAnsi="微软雅黑" w:eastAsia="微软雅黑" w:cs="微软雅黑"/>
          <w:strike/>
          <w:color w:val="7030A0"/>
          <w:szCs w:val="21"/>
        </w:rPr>
        <w:t>然后</w:t>
      </w:r>
      <w:r>
        <w:rPr>
          <w:rFonts w:hint="eastAsia" w:ascii="微软雅黑" w:hAnsi="微软雅黑" w:eastAsia="微软雅黑" w:cs="微软雅黑"/>
          <w:strike/>
          <w:color w:val="FF0000"/>
          <w:szCs w:val="21"/>
        </w:rPr>
        <w:t>判定本次领取发财金后金币数量，若本次领取发财金&lt;房间限制则开火暂停弹出</w:t>
      </w:r>
      <w:r>
        <w:rPr>
          <w:rFonts w:hint="eastAsia" w:ascii="微软雅黑" w:hAnsi="微软雅黑" w:eastAsia="微软雅黑" w:cs="微软雅黑"/>
          <w:b/>
          <w:strike/>
          <w:color w:val="FF0000"/>
          <w:szCs w:val="21"/>
        </w:rPr>
        <w:t>提示框，否则不出提示框</w:t>
      </w:r>
      <w:r>
        <w:rPr>
          <w:rFonts w:hint="eastAsia" w:ascii="微软雅黑" w:hAnsi="微软雅黑" w:eastAsia="微软雅黑" w:cs="微软雅黑"/>
          <w:strike/>
          <w:color w:val="7030A0"/>
          <w:szCs w:val="21"/>
        </w:rPr>
        <w:t>；</w:t>
      </w:r>
    </w:p>
    <w:p>
      <w:pPr>
        <w:pStyle w:val="14"/>
        <w:ind w:left="315" w:leftChars="150" w:firstLine="315" w:firstLineChars="150"/>
        <w:rPr>
          <w:rFonts w:ascii="微软雅黑" w:hAnsi="微软雅黑" w:eastAsia="微软雅黑" w:cs="微软雅黑"/>
          <w:strike/>
          <w:color w:val="7030A0"/>
          <w:szCs w:val="21"/>
        </w:rPr>
      </w:pPr>
      <w:r>
        <w:rPr>
          <w:rFonts w:hint="eastAsia" w:ascii="微软雅黑" w:hAnsi="微软雅黑" w:eastAsia="微软雅黑" w:cs="微软雅黑"/>
          <w:strike/>
          <w:color w:val="7030A0"/>
          <w:szCs w:val="21"/>
        </w:rPr>
        <w:t>竞技场、核弹专场出提示框1，经典场出提示框2</w:t>
      </w:r>
    </w:p>
    <w:p>
      <w:pPr>
        <w:pStyle w:val="14"/>
        <w:ind w:left="315" w:leftChars="150" w:firstLine="315" w:firstLineChars="150"/>
        <w:rPr>
          <w:rFonts w:ascii="微软雅黑" w:hAnsi="微软雅黑" w:eastAsia="微软雅黑" w:cs="微软雅黑"/>
          <w:strike/>
          <w:color w:val="7030A0"/>
          <w:szCs w:val="21"/>
        </w:rPr>
      </w:pPr>
      <w:r>
        <w:rPr>
          <w:strike/>
        </w:rPr>
        <w:drawing>
          <wp:inline distT="0" distB="0" distL="0" distR="0">
            <wp:extent cx="5274310" cy="162052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5274310" cy="1620520"/>
                    </a:xfrm>
                    <a:prstGeom prst="rect">
                      <a:avLst/>
                    </a:prstGeom>
                  </pic:spPr>
                </pic:pic>
              </a:graphicData>
            </a:graphic>
          </wp:inline>
        </w:drawing>
      </w:r>
    </w:p>
    <w:p>
      <w:pPr>
        <w:pStyle w:val="14"/>
        <w:ind w:left="315" w:leftChars="150" w:firstLine="315" w:firstLineChars="150"/>
        <w:rPr>
          <w:rFonts w:ascii="微软雅黑" w:hAnsi="微软雅黑" w:eastAsia="微软雅黑" w:cs="微软雅黑"/>
          <w:strike/>
          <w:color w:val="FF0000"/>
          <w:szCs w:val="21"/>
        </w:rPr>
      </w:pPr>
      <w:r>
        <w:rPr>
          <w:rFonts w:hint="eastAsia" w:ascii="微软雅黑" w:hAnsi="微软雅黑" w:eastAsia="微软雅黑" w:cs="微软雅黑"/>
          <w:strike/>
          <w:color w:val="FF0000"/>
          <w:szCs w:val="21"/>
        </w:rPr>
        <w:t>点击更换房间，按照持有金币进行房间跳转；</w:t>
      </w:r>
    </w:p>
    <w:p>
      <w:pPr>
        <w:pStyle w:val="14"/>
        <w:ind w:left="315" w:leftChars="150" w:firstLine="315" w:firstLineChars="150"/>
        <w:rPr>
          <w:rFonts w:ascii="微软雅黑" w:hAnsi="微软雅黑" w:eastAsia="微软雅黑" w:cs="微软雅黑"/>
          <w:strike/>
          <w:color w:val="FF0000"/>
          <w:szCs w:val="21"/>
        </w:rPr>
      </w:pPr>
      <w:r>
        <w:rPr>
          <w:rFonts w:hint="eastAsia" w:ascii="微软雅黑" w:hAnsi="微软雅黑" w:eastAsia="微软雅黑" w:cs="微软雅黑"/>
          <w:strike/>
          <w:color w:val="FF0000"/>
          <w:szCs w:val="21"/>
        </w:rPr>
        <w:t>点击获取金币，按照金币不足获取金币的弹出方式打开充值相关界面</w:t>
      </w:r>
    </w:p>
    <w:p>
      <w:pPr>
        <w:pStyle w:val="14"/>
        <w:ind w:left="315" w:leftChars="150" w:firstLine="315" w:firstLineChars="150"/>
        <w:rPr>
          <w:rFonts w:ascii="微软雅黑" w:hAnsi="微软雅黑" w:eastAsia="微软雅黑" w:cs="微软雅黑"/>
          <w:strike/>
          <w:color w:val="FF0000"/>
          <w:szCs w:val="21"/>
        </w:rPr>
      </w:pPr>
      <w:r>
        <w:rPr>
          <w:rFonts w:hint="eastAsia" w:ascii="微软雅黑" w:hAnsi="微软雅黑" w:eastAsia="微软雅黑" w:cs="微软雅黑"/>
          <w:strike/>
          <w:color w:val="FF0000"/>
          <w:szCs w:val="21"/>
        </w:rPr>
        <w:t>点击关闭，关闭提示框</w:t>
      </w:r>
    </w:p>
    <w:p>
      <w:pPr>
        <w:pStyle w:val="14"/>
        <w:numPr>
          <w:ilvl w:val="0"/>
          <w:numId w:val="4"/>
        </w:numPr>
        <w:ind w:firstLineChars="0"/>
        <w:rPr>
          <w:rFonts w:ascii="微软雅黑" w:hAnsi="微软雅黑" w:eastAsia="微软雅黑" w:cs="微软雅黑"/>
          <w:color w:val="7030A0"/>
          <w:szCs w:val="21"/>
        </w:rPr>
      </w:pPr>
      <w:r>
        <w:rPr>
          <w:rFonts w:hint="eastAsia" w:ascii="微软雅黑" w:hAnsi="微软雅黑" w:eastAsia="微软雅黑" w:cs="微软雅黑"/>
          <w:color w:val="7030A0"/>
          <w:szCs w:val="21"/>
        </w:rPr>
        <w:t>点击开火区域按点击金币商城弹出充值弹窗</w:t>
      </w:r>
    </w:p>
    <w:p>
      <w:pPr>
        <w:pStyle w:val="14"/>
        <w:numPr>
          <w:ilvl w:val="0"/>
          <w:numId w:val="4"/>
        </w:numPr>
        <w:ind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不可领取时，点击发财金</w:t>
      </w:r>
      <w:r>
        <w:rPr>
          <w:rFonts w:hint="eastAsia" w:ascii="微软雅黑" w:hAnsi="微软雅黑" w:eastAsia="微软雅黑" w:cs="微软雅黑"/>
          <w:b/>
          <w:bCs/>
          <w:color w:val="000000" w:themeColor="text1"/>
          <w:szCs w:val="21"/>
          <w14:textFill>
            <w14:solidFill>
              <w14:schemeClr w14:val="tx1"/>
            </w14:solidFill>
          </w14:textFill>
        </w:rPr>
        <w:t>整个区域及开火区域均</w:t>
      </w:r>
      <w:r>
        <w:rPr>
          <w:rFonts w:hint="eastAsia" w:ascii="微软雅黑" w:hAnsi="微软雅黑" w:eastAsia="微软雅黑" w:cs="微软雅黑"/>
          <w:color w:val="000000" w:themeColor="text1"/>
          <w:szCs w:val="21"/>
          <w14:textFill>
            <w14:solidFill>
              <w14:schemeClr w14:val="tx1"/>
            </w14:solidFill>
          </w14:textFill>
        </w:rPr>
        <w:t>按点击商城充值逻辑弹出充值界面；</w:t>
      </w:r>
    </w:p>
    <w:p>
      <w:pPr>
        <w:pStyle w:val="14"/>
        <w:ind w:left="315" w:leftChars="150" w:firstLine="315" w:firstLineChars="15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领取完发财金后</w:t>
      </w:r>
    </w:p>
    <w:p>
      <w:pPr>
        <w:pStyle w:val="14"/>
        <w:ind w:left="315" w:leftChars="150" w:firstLine="315" w:firstLineChars="150"/>
        <w:rPr>
          <w:rFonts w:ascii="微软雅黑" w:hAnsi="微软雅黑" w:eastAsia="微软雅黑" w:cs="微软雅黑"/>
          <w:color w:val="000000" w:themeColor="text1"/>
          <w:szCs w:val="21"/>
          <w14:textFill>
            <w14:solidFill>
              <w14:schemeClr w14:val="tx1"/>
            </w14:solidFill>
          </w14:textFill>
        </w:rPr>
      </w:pPr>
      <w:r>
        <w:rPr>
          <w:rFonts w:ascii="微软雅黑" w:hAnsi="微软雅黑" w:eastAsia="微软雅黑"/>
          <w:color w:val="000000" w:themeColor="text1"/>
          <w14:textFill>
            <w14:solidFill>
              <w14:schemeClr w14:val="tx1"/>
            </w14:solidFill>
          </w14:textFill>
        </w:rPr>
        <w:t>玩家</w:t>
      </w:r>
      <w:r>
        <w:rPr>
          <w:rFonts w:hint="eastAsia" w:ascii="微软雅黑" w:hAnsi="微软雅黑" w:eastAsia="微软雅黑"/>
          <w:color w:val="000000" w:themeColor="text1"/>
          <w14:textFill>
            <w14:solidFill>
              <w14:schemeClr w14:val="tx1"/>
            </w14:solidFill>
          </w14:textFill>
        </w:rPr>
        <w:t>领取</w:t>
      </w:r>
      <w:r>
        <w:rPr>
          <w:rFonts w:ascii="微软雅黑" w:hAnsi="微软雅黑" w:eastAsia="微软雅黑"/>
          <w:color w:val="000000" w:themeColor="text1"/>
          <w14:textFill>
            <w14:solidFill>
              <w14:schemeClr w14:val="tx1"/>
            </w14:solidFill>
          </w14:textFill>
        </w:rPr>
        <w:t>发财金等非充值获得金币</w:t>
      </w:r>
      <w:r>
        <w:rPr>
          <w:rFonts w:hint="eastAsia" w:ascii="微软雅黑" w:hAnsi="微软雅黑" w:eastAsia="微软雅黑"/>
          <w:color w:val="000000" w:themeColor="text1"/>
          <w14:textFill>
            <w14:solidFill>
              <w14:schemeClr w14:val="tx1"/>
            </w14:solidFill>
          </w14:textFill>
        </w:rPr>
        <w:t>后，玩家炮台炮倍率变化后值为玩家</w:t>
      </w:r>
      <w:r>
        <w:rPr>
          <w:rFonts w:ascii="微软雅黑" w:hAnsi="微软雅黑" w:eastAsia="微软雅黑"/>
          <w:b/>
          <w:color w:val="000000" w:themeColor="text1"/>
          <w14:textFill>
            <w14:solidFill>
              <w14:schemeClr w14:val="tx1"/>
            </w14:solidFill>
          </w14:textFill>
        </w:rPr>
        <w:t>当前房间限制最小</w:t>
      </w:r>
      <w:r>
        <w:rPr>
          <w:rFonts w:hint="eastAsia" w:ascii="微软雅黑" w:hAnsi="微软雅黑" w:eastAsia="微软雅黑"/>
          <w:color w:val="000000" w:themeColor="text1"/>
          <w14:textFill>
            <w14:solidFill>
              <w14:schemeClr w14:val="tx1"/>
            </w14:solidFill>
          </w14:textFill>
        </w:rPr>
        <w:t>和</w:t>
      </w:r>
      <w:r>
        <w:rPr>
          <w:rFonts w:ascii="微软雅黑" w:hAnsi="微软雅黑" w:eastAsia="微软雅黑"/>
          <w:color w:val="000000" w:themeColor="text1"/>
          <w14:textFill>
            <w14:solidFill>
              <w14:schemeClr w14:val="tx1"/>
            </w14:solidFill>
          </w14:textFill>
        </w:rPr>
        <w:t>发财金金额</w:t>
      </w:r>
      <w:r>
        <w:rPr>
          <w:rFonts w:hint="eastAsia" w:ascii="微软雅黑" w:hAnsi="微软雅黑" w:eastAsia="微软雅黑"/>
          <w:color w:val="000000" w:themeColor="text1"/>
          <w14:textFill>
            <w14:solidFill>
              <w14:schemeClr w14:val="tx1"/>
            </w14:solidFill>
          </w14:textFill>
        </w:rPr>
        <w:t>之间</w:t>
      </w:r>
      <w:r>
        <w:rPr>
          <w:rFonts w:ascii="微软雅黑" w:hAnsi="微软雅黑" w:eastAsia="微软雅黑"/>
          <w:color w:val="000000" w:themeColor="text1"/>
          <w14:textFill>
            <w14:solidFill>
              <w14:schemeClr w14:val="tx1"/>
            </w14:solidFill>
          </w14:textFill>
        </w:rPr>
        <w:t>的最小值</w:t>
      </w:r>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发财金领取动画</w:t>
      </w:r>
    </w:p>
    <w:p>
      <w:pPr>
        <w:pStyle w:val="14"/>
        <w:numPr>
          <w:ilvl w:val="0"/>
          <w:numId w:val="5"/>
        </w:numPr>
        <w:ind w:firstLineChars="0"/>
        <w:rPr>
          <w:rFonts w:ascii="微软雅黑" w:hAnsi="微软雅黑" w:eastAsia="微软雅黑" w:cs="微软雅黑"/>
          <w:color w:val="7030A0"/>
          <w:szCs w:val="21"/>
        </w:rPr>
      </w:pPr>
      <w:r>
        <w:rPr>
          <w:rFonts w:hint="eastAsia" w:ascii="微软雅黑" w:hAnsi="微软雅黑" w:eastAsia="微软雅黑" w:cs="微软雅黑"/>
          <w:color w:val="7030A0"/>
          <w:szCs w:val="21"/>
        </w:rPr>
        <w:t>由发财金图标中间爆炸出大量金币，效果可同捕获黄金鱼的金币爆炸效果，0.3秒后从爆炸中心点飞出10个金币直接落位至玩家货币栏金币图标上</w:t>
      </w:r>
    </w:p>
    <w:p>
      <w:pPr>
        <w:pStyle w:val="14"/>
        <w:numPr>
          <w:ilvl w:val="0"/>
          <w:numId w:val="5"/>
        </w:numPr>
        <w:ind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在炸裂上方40像素高度然后金币回落到金币栏，出现和显示与货币动画文档中金币掉落数字展示一致，货币栏“</w:t>
      </w:r>
      <w:r>
        <w:rPr>
          <w:rFonts w:hint="eastAsia" w:ascii="微软雅黑" w:hAnsi="微软雅黑" w:eastAsia="微软雅黑" w:cs="微软雅黑"/>
          <w:color w:val="7030A0"/>
          <w:szCs w:val="21"/>
        </w:rPr>
        <w:t>发财金\</w:t>
      </w:r>
      <w:r>
        <w:rPr>
          <w:rFonts w:ascii="微软雅黑" w:hAnsi="微软雅黑" w:eastAsia="微软雅黑" w:cs="微软雅黑"/>
          <w:color w:val="7030A0"/>
          <w:szCs w:val="21"/>
        </w:rPr>
        <w:t>n</w:t>
      </w:r>
      <w:r>
        <w:rPr>
          <w:rFonts w:hint="eastAsia" w:ascii="微软雅黑" w:hAnsi="微软雅黑" w:eastAsia="微软雅黑" w:cs="微软雅黑"/>
          <w:color w:val="7030A0"/>
          <w:szCs w:val="21"/>
        </w:rPr>
        <w:t>+xx”</w:t>
      </w:r>
      <w:r>
        <w:rPr>
          <w:rFonts w:hint="eastAsia" w:ascii="微软雅黑" w:hAnsi="微软雅黑" w:eastAsia="微软雅黑" w:cs="微软雅黑"/>
          <w:color w:val="000000" w:themeColor="text1"/>
          <w:szCs w:val="21"/>
          <w14:textFill>
            <w14:solidFill>
              <w14:schemeClr w14:val="tx1"/>
            </w14:solidFill>
          </w14:textFill>
        </w:rPr>
        <w:t>金币瓢字展示最终金币；</w:t>
      </w:r>
    </w:p>
    <w:p>
      <w:pPr>
        <w:pStyle w:val="14"/>
        <w:numPr>
          <w:ilvl w:val="0"/>
          <w:numId w:val="5"/>
        </w:numPr>
        <w:ind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金币落位动画结束后播放金币栏动画（金币落位动画和金币栏动画与货币动画文档中的一致）。</w:t>
      </w:r>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其他玩家处理:</w:t>
      </w:r>
    </w:p>
    <w:p>
      <w:pPr>
        <w:pStyle w:val="14"/>
        <w:ind w:left="735" w:leftChars="350" w:firstLine="0"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其他玩家不显示发财金相关动画(出现提示动画、倒计时动画，....）,在领取后直接播放发财金领取动画，到金币栏动画结束。（+xxx，金币落位动画和金币栏动画播放规则与货币动画文档中其他玩家播放的规则一致）。</w:t>
      </w:r>
    </w:p>
    <w:p>
      <w:pPr>
        <w:pStyle w:val="3"/>
        <w:numPr>
          <w:ilvl w:val="1"/>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bookmarkStart w:id="3" w:name="_Toc518391418"/>
      <w:r>
        <w:rPr>
          <w:rFonts w:hint="eastAsia" w:ascii="微软雅黑" w:hAnsi="微软雅黑" w:eastAsia="微软雅黑" w:cs="微软雅黑"/>
          <w:color w:val="000000" w:themeColor="text1"/>
          <w:sz w:val="21"/>
          <w:szCs w:val="21"/>
          <w14:textFill>
            <w14:solidFill>
              <w14:schemeClr w14:val="tx1"/>
            </w14:solidFill>
          </w14:textFill>
        </w:rPr>
        <w:t>发财金在渔场外的提示规则</w:t>
      </w:r>
      <w:bookmarkEnd w:id="3"/>
    </w:p>
    <w:p>
      <w:pPr>
        <w:pStyle w:val="14"/>
        <w:numPr>
          <w:ilvl w:val="0"/>
          <w:numId w:val="6"/>
        </w:numPr>
        <w:ind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7030A0"/>
          <w:szCs w:val="21"/>
        </w:rPr>
        <w:t>破产状态下</w:t>
      </w:r>
      <w:r>
        <w:rPr>
          <w:rFonts w:hint="eastAsia" w:ascii="微软雅黑" w:hAnsi="微软雅黑" w:eastAsia="微软雅黑" w:cs="微软雅黑"/>
          <w:color w:val="000000" w:themeColor="text1"/>
          <w:szCs w:val="21"/>
          <w14:textFill>
            <w14:solidFill>
              <w14:schemeClr w14:val="tx1"/>
            </w14:solidFill>
          </w14:textFill>
        </w:rPr>
        <w:t>，玩家退出渔场或重新登录游戏后，在主界面播放一次发财金出场提示动画，发财金出场提示动画和展现和在渔场内的动画表现一致；</w:t>
      </w:r>
    </w:p>
    <w:p>
      <w:pPr>
        <w:pStyle w:val="14"/>
        <w:numPr>
          <w:ilvl w:val="0"/>
          <w:numId w:val="6"/>
        </w:numPr>
        <w:ind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渔场外的发财金倒计时动画和领取动画和渔场内的一致，只是金币飞往金币栏的绑定点需要绑定到渔场外的金币栏上</w:t>
      </w:r>
    </w:p>
    <w:p>
      <w:pPr>
        <w:pStyle w:val="14"/>
        <w:numPr>
          <w:ilvl w:val="0"/>
          <w:numId w:val="6"/>
        </w:numPr>
        <w:ind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发财金领取动画播放完后，屏幕中出现弹窗提示：恭喜您获得了金币，快去捕鱼吧，点击【确定】按【快速开始】按钮的逻辑进入渔场。</w:t>
      </w:r>
    </w:p>
    <w:p>
      <w:pPr>
        <w:snapToGrid w:val="0"/>
        <w:ind w:firstLine="945" w:firstLineChars="450"/>
        <w:rPr>
          <w:rFonts w:ascii="微软雅黑" w:hAnsi="微软雅黑" w:eastAsia="微软雅黑" w:cs="微软雅黑"/>
          <w:color w:val="000000" w:themeColor="text1"/>
          <w:szCs w:val="21"/>
          <w14:textFill>
            <w14:solidFill>
              <w14:schemeClr w14:val="tx1"/>
            </w14:solidFill>
          </w14:textFill>
        </w:rPr>
      </w:pPr>
      <w:r>
        <w:drawing>
          <wp:inline distT="0" distB="0" distL="114300" distR="114300">
            <wp:extent cx="4657725" cy="2620010"/>
            <wp:effectExtent l="0" t="0" r="57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657725" cy="2620010"/>
                    </a:xfrm>
                    <a:prstGeom prst="rect">
                      <a:avLst/>
                    </a:prstGeom>
                    <a:noFill/>
                    <a:ln>
                      <a:noFill/>
                    </a:ln>
                  </pic:spPr>
                </pic:pic>
              </a:graphicData>
            </a:graphic>
          </wp:inline>
        </w:drawing>
      </w:r>
    </w:p>
    <w:p>
      <w:pPr>
        <w:snapToGrid w:val="0"/>
        <w:ind w:firstLine="1470" w:firstLineChars="70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（发财金在主界面上的位置和提醒快速捕鱼的弹窗）</w:t>
      </w:r>
    </w:p>
    <w:p>
      <w:pPr>
        <w:pStyle w:val="2"/>
        <w:numPr>
          <w:ilvl w:val="0"/>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bookmarkStart w:id="4" w:name="_Toc518391419"/>
      <w:r>
        <w:rPr>
          <w:rFonts w:hint="eastAsia" w:ascii="微软雅黑" w:hAnsi="微软雅黑" w:eastAsia="微软雅黑" w:cs="微软雅黑"/>
          <w:color w:val="000000" w:themeColor="text1"/>
          <w:sz w:val="21"/>
          <w:szCs w:val="21"/>
          <w14:textFill>
            <w14:solidFill>
              <w14:schemeClr w14:val="tx1"/>
            </w14:solidFill>
          </w14:textFill>
        </w:rPr>
        <w:t>发财金其他规则</w:t>
      </w:r>
      <w:bookmarkEnd w:id="4"/>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发财金每日领取次数</w:t>
      </w:r>
    </w:p>
    <w:p>
      <w:pPr>
        <w:pStyle w:val="14"/>
        <w:ind w:left="360" w:firstLine="416"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4次（填表控制），发财金次数是按照领取后计数的，领取后次数减少1次。</w:t>
      </w:r>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发财金领取倒计时</w:t>
      </w:r>
    </w:p>
    <w:p>
      <w:pPr>
        <w:pStyle w:val="14"/>
        <w:ind w:left="360" w:firstLine="416"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每次领取发财金倒计时不同，（暂定30s、60s、90s、120s），倒计时填表控制</w:t>
      </w:r>
    </w:p>
    <w:p>
      <w:pPr>
        <w:pStyle w:val="14"/>
        <w:ind w:left="360" w:firstLine="416" w:firstLineChars="0"/>
        <w:rPr>
          <w:rFonts w:ascii="微软雅黑" w:hAnsi="微软雅黑" w:eastAsia="微软雅黑" w:cs="微软雅黑"/>
          <w:color w:val="7030A0"/>
          <w:szCs w:val="21"/>
        </w:rPr>
      </w:pPr>
      <w:r>
        <w:rPr>
          <w:rFonts w:hint="eastAsia" w:ascii="微软雅黑" w:hAnsi="微软雅黑" w:eastAsia="微软雅黑" w:cs="微软雅黑"/>
          <w:color w:val="7030A0"/>
          <w:szCs w:val="21"/>
        </w:rPr>
        <w:t>玩家在渔场中破产后，进入倒计时，返回大厅继续倒计时，进入其他渔场如果没有改变破产状态则仍继续倒计时</w:t>
      </w:r>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破产后获得金币</w:t>
      </w:r>
    </w:p>
    <w:p>
      <w:pPr>
        <w:pStyle w:val="14"/>
        <w:ind w:left="360" w:firstLine="416"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玩家破产时，触发发财金系统后，有可能通过开火以外的其他方式获得金币从而</w:t>
      </w:r>
      <w:r>
        <w:rPr>
          <w:rFonts w:hint="eastAsia" w:ascii="微软雅黑" w:hAnsi="微软雅黑" w:eastAsia="微软雅黑" w:cs="微软雅黑"/>
          <w:color w:val="7030A0"/>
          <w:szCs w:val="21"/>
        </w:rPr>
        <w:t>重新判断</w:t>
      </w:r>
      <w:r>
        <w:rPr>
          <w:rFonts w:hint="eastAsia" w:ascii="微软雅黑" w:hAnsi="微软雅黑" w:eastAsia="微软雅黑" w:cs="微软雅黑"/>
          <w:color w:val="000000" w:themeColor="text1"/>
          <w:szCs w:val="21"/>
          <w14:textFill>
            <w14:solidFill>
              <w14:schemeClr w14:val="tx1"/>
            </w14:solidFill>
          </w14:textFill>
        </w:rPr>
        <w:t>破产状态，如充值、抽奖、每日任务等方式获取金币</w:t>
      </w:r>
    </w:p>
    <w:p>
      <w:pPr>
        <w:pStyle w:val="14"/>
        <w:numPr>
          <w:ilvl w:val="0"/>
          <w:numId w:val="7"/>
        </w:numPr>
        <w:ind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若玩家没有通过其他方式获得金币则发财金系统继续倒计时，并可以领取。</w:t>
      </w:r>
    </w:p>
    <w:p>
      <w:pPr>
        <w:pStyle w:val="14"/>
        <w:numPr>
          <w:ilvl w:val="0"/>
          <w:numId w:val="7"/>
        </w:numPr>
        <w:ind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若通过其他方式获得了金币，无论倒计时是否结束，立即清除发财金相关状态，发财金领取次数不计入每日领取次数限制中。并取消破产状态。</w:t>
      </w:r>
    </w:p>
    <w:p>
      <w:pPr>
        <w:pStyle w:val="4"/>
        <w:numPr>
          <w:ilvl w:val="2"/>
          <w:numId w:val="1"/>
        </w:numPr>
        <w:snapToGrid w:val="0"/>
        <w:spacing w:before="120" w:after="120" w:line="240" w:lineRule="auto"/>
        <w:rPr>
          <w:rFonts w:ascii="微软雅黑" w:hAnsi="微软雅黑" w:eastAsia="微软雅黑" w:cs="微软雅黑"/>
          <w:color w:val="7030A0"/>
          <w:sz w:val="21"/>
          <w:szCs w:val="21"/>
        </w:rPr>
      </w:pPr>
      <w:r>
        <w:rPr>
          <w:rFonts w:hint="eastAsia" w:ascii="微软雅黑" w:hAnsi="微软雅黑" w:eastAsia="微软雅黑" w:cs="微软雅黑"/>
          <w:color w:val="7030A0"/>
          <w:sz w:val="21"/>
          <w:szCs w:val="21"/>
        </w:rPr>
        <w:t>破产后切换房间</w:t>
      </w:r>
    </w:p>
    <w:p>
      <w:pPr>
        <w:pStyle w:val="14"/>
        <w:numPr>
          <w:ilvl w:val="0"/>
          <w:numId w:val="7"/>
        </w:numPr>
        <w:ind w:firstLineChars="0"/>
        <w:jc w:val="left"/>
        <w:rPr>
          <w:rFonts w:ascii="微软雅黑" w:hAnsi="微软雅黑" w:eastAsia="微软雅黑" w:cs="微软雅黑"/>
          <w:color w:val="7030A0"/>
          <w:szCs w:val="21"/>
        </w:rPr>
      </w:pPr>
      <w:r>
        <w:rPr>
          <w:rFonts w:hint="eastAsia" w:ascii="微软雅黑" w:hAnsi="微软雅黑" w:eastAsia="微软雅黑" w:cs="微软雅黑"/>
          <w:color w:val="7030A0"/>
          <w:szCs w:val="21"/>
        </w:rPr>
        <w:t>服务器记录玩家的破产状态，无论何种原因导致的返回大厅仍为破产状态，断线重连或者房间跳转等导致房间切换时根据当前房间限制的最小炮倍重新判断破产状态</w:t>
      </w:r>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发财金领取倒计时</w:t>
      </w:r>
    </w:p>
    <w:p>
      <w:pPr>
        <w:pStyle w:val="14"/>
        <w:numPr>
          <w:ilvl w:val="0"/>
          <w:numId w:val="7"/>
        </w:numPr>
        <w:ind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触发发财金系统后的倒计时由服务器count。客户端同步count的时间。当玩家断开连接或者退出游戏等，服务器的count不会断。</w:t>
      </w:r>
    </w:p>
    <w:p>
      <w:pPr>
        <w:pStyle w:val="14"/>
        <w:numPr>
          <w:ilvl w:val="0"/>
          <w:numId w:val="7"/>
        </w:numPr>
        <w:ind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玩家在某次发财金系统倒计时过程中退出游戏，在倒计时尚未结束时回到游戏，则客户端应该同步服务器count时间，继续显示倒计时时间。</w:t>
      </w:r>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玩家在某次发财金系统倒计时过程中退出游戏，在倒计时结束后回到游戏：</w:t>
      </w:r>
    </w:p>
    <w:p>
      <w:pPr>
        <w:pStyle w:val="14"/>
        <w:numPr>
          <w:ilvl w:val="0"/>
          <w:numId w:val="7"/>
        </w:numPr>
        <w:ind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若当日领取次数限制没有重置，则玩家可在主界面或渔场领取发财金；</w:t>
      </w:r>
    </w:p>
    <w:p>
      <w:pPr>
        <w:pStyle w:val="14"/>
        <w:numPr>
          <w:ilvl w:val="0"/>
          <w:numId w:val="7"/>
        </w:numPr>
        <w:ind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若当日领取次数限制重置了,则在玩家登陆游戏时,将该次发财金直接放入玩家金币账户。注意该次发财金算做第一日的次数，不能计入第二日的次数限制。</w:t>
      </w:r>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玩家在发财金倒计时过程中，点击发财金按钮，弹出充值界面（倒计时不停止）</w:t>
      </w:r>
    </w:p>
    <w:p>
      <w:pPr>
        <w:pStyle w:val="14"/>
        <w:numPr>
          <w:ilvl w:val="0"/>
          <w:numId w:val="7"/>
        </w:numPr>
        <w:ind w:firstLineChars="0"/>
        <w:jc w:val="left"/>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每次领取发财金金额：G</w:t>
      </w:r>
    </w:p>
    <w:p>
      <w:pPr>
        <w:ind w:left="420" w:leftChars="200" w:firstLine="420" w:firstLineChars="20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G=A + MIN(10000, B+当前解锁最高炮倍率*C )</w:t>
      </w:r>
    </w:p>
    <w:p>
      <w:pPr>
        <w:ind w:left="840" w:leftChars="40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A表示当前vip（从vip0开始到vip7）对应的发财金提升值，填表控制</w:t>
      </w:r>
    </w:p>
    <w:p>
      <w:pPr>
        <w:ind w:left="840" w:leftChars="40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B表示发财金系数常量，暂定1000，填表控制</w:t>
      </w:r>
    </w:p>
    <w:p>
      <w:pPr>
        <w:ind w:left="840" w:leftChars="40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C表示炮倍率的乘法系数，暂定20，填表控制，</w:t>
      </w:r>
    </w:p>
    <w:p>
      <w:pPr>
        <w:pStyle w:val="4"/>
        <w:numPr>
          <w:ilvl w:val="2"/>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发财金领取次数用完</w:t>
      </w:r>
    </w:p>
    <w:p>
      <w:pPr>
        <w:pStyle w:val="14"/>
        <w:ind w:left="360" w:firstLine="416"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玩家在渔场捕鱼或者再次进入渔场时提示如图：</w:t>
      </w:r>
    </w:p>
    <w:p>
      <w:pPr>
        <w:pStyle w:val="14"/>
        <w:ind w:left="360"/>
      </w:pPr>
      <w:r>
        <w:drawing>
          <wp:inline distT="0" distB="0" distL="114300" distR="114300">
            <wp:extent cx="4712335" cy="2669540"/>
            <wp:effectExtent l="0" t="0" r="12065" b="1270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4712335" cy="2669540"/>
                    </a:xfrm>
                    <a:prstGeom prst="rect">
                      <a:avLst/>
                    </a:prstGeom>
                    <a:noFill/>
                    <a:ln>
                      <a:noFill/>
                    </a:ln>
                  </pic:spPr>
                </pic:pic>
              </a:graphicData>
            </a:graphic>
          </wp:inline>
        </w:drawing>
      </w:r>
    </w:p>
    <w:p>
      <w:pPr>
        <w:pStyle w:val="14"/>
        <w:ind w:left="360"/>
        <w:jc w:val="center"/>
      </w:pPr>
      <w:r>
        <w:rPr>
          <w:rFonts w:hint="eastAsia"/>
        </w:rPr>
        <w:t>（发财金次数领取已达上限）</w:t>
      </w:r>
    </w:p>
    <w:p>
      <w:pPr>
        <w:pStyle w:val="14"/>
        <w:numPr>
          <w:ilvl w:val="0"/>
          <w:numId w:val="8"/>
        </w:numPr>
        <w:ind w:left="840" w:firstLineChars="0"/>
        <w:rPr>
          <w:rFonts w:eastAsia="微软雅黑"/>
          <w:color w:val="7030A0"/>
        </w:rPr>
      </w:pPr>
      <w:r>
        <w:rPr>
          <w:rFonts w:hint="eastAsia"/>
          <w:color w:val="7030A0"/>
        </w:rPr>
        <w:t>提示文案“</w:t>
      </w:r>
      <w:r>
        <w:rPr>
          <w:rFonts w:hint="eastAsia" w:ascii="微软雅黑" w:hAnsi="微软雅黑" w:eastAsia="微软雅黑" w:cs="微软雅黑"/>
          <w:color w:val="7030A0"/>
          <w:szCs w:val="21"/>
        </w:rPr>
        <w:t>今日发财金已领完，请明日再来</w:t>
      </w:r>
      <w:r>
        <w:rPr>
          <w:rFonts w:hint="eastAsia"/>
          <w:color w:val="7030A0"/>
        </w:rPr>
        <w:t>”，</w:t>
      </w:r>
      <w:r>
        <w:rPr>
          <w:rFonts w:hint="eastAsia" w:ascii="微软雅黑" w:hAnsi="微软雅黑" w:eastAsia="微软雅黑" w:cs="微软雅黑"/>
          <w:color w:val="7030A0"/>
          <w:szCs w:val="21"/>
        </w:rPr>
        <w:t>弹出位置在炮台正上方100像素高度；文字提示前面的图标可使用发财金图标，点击任意开火区域均按点击金币商城的逻辑弹出充值</w:t>
      </w:r>
    </w:p>
    <w:p>
      <w:pPr>
        <w:pStyle w:val="14"/>
        <w:numPr>
          <w:ilvl w:val="0"/>
          <w:numId w:val="8"/>
        </w:numPr>
        <w:ind w:left="840" w:firstLineChars="0"/>
        <w:rPr>
          <w:rFonts w:eastAsia="微软雅黑"/>
          <w:color w:val="7030A0"/>
        </w:rPr>
      </w:pPr>
      <w:r>
        <w:rPr>
          <w:rFonts w:hint="eastAsia" w:ascii="微软雅黑" w:hAnsi="微软雅黑" w:eastAsia="微软雅黑" w:cs="微软雅黑"/>
          <w:color w:val="7030A0"/>
          <w:szCs w:val="21"/>
        </w:rPr>
        <w:t>玩家每日领取次数与vip等级相关，例如：玩家vip1可领2次，vip2可领3次，玩家在vip1时领取过2次后，升级到了vip2，再次破产仍可领1次，总计3次。即按破产时的vip等级决定领取总次数。如果玩家已领取了全部发财金次数后，升级了vip，那么升级后更新可领取的次数，提示词直接变为倒计时。</w:t>
      </w:r>
    </w:p>
    <w:p>
      <w:pPr>
        <w:pStyle w:val="14"/>
        <w:numPr>
          <w:ilvl w:val="0"/>
          <w:numId w:val="9"/>
        </w:numPr>
        <w:ind w:left="777"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弹出方式：由小到大（从50%缩放到100%），整个过程进行0.2s。（乐缤纷没有做弹出缩放）</w:t>
      </w:r>
    </w:p>
    <w:p>
      <w:pPr>
        <w:pStyle w:val="14"/>
        <w:numPr>
          <w:ilvl w:val="0"/>
          <w:numId w:val="9"/>
        </w:numPr>
        <w:ind w:left="777"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破产状态下，弹出提示常驻在渔场中。</w:t>
      </w:r>
    </w:p>
    <w:p>
      <w:pPr>
        <w:pStyle w:val="14"/>
        <w:numPr>
          <w:ilvl w:val="0"/>
          <w:numId w:val="9"/>
        </w:numPr>
        <w:ind w:left="777"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弹出提示是与破产绑定在一起的，当玩家在此状态获得金币后，弹出提示消失。</w:t>
      </w:r>
    </w:p>
    <w:p>
      <w:pPr>
        <w:pStyle w:val="14"/>
        <w:numPr>
          <w:ilvl w:val="0"/>
          <w:numId w:val="9"/>
        </w:numPr>
        <w:ind w:left="777"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弹出提示弹出后，触发开炮弹出充值界面，点击弹出提示，也切换到充值界面</w:t>
      </w:r>
    </w:p>
    <w:p>
      <w:pPr>
        <w:pStyle w:val="14"/>
        <w:numPr>
          <w:ilvl w:val="0"/>
          <w:numId w:val="9"/>
        </w:numPr>
        <w:ind w:left="777"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其他玩家看不到弹出提示。</w:t>
      </w:r>
    </w:p>
    <w:p>
      <w:pPr>
        <w:pStyle w:val="2"/>
        <w:numPr>
          <w:ilvl w:val="0"/>
          <w:numId w:val="1"/>
        </w:numPr>
        <w:snapToGrid w:val="0"/>
        <w:spacing w:before="120" w:after="120" w:line="240" w:lineRule="auto"/>
        <w:rPr>
          <w:rFonts w:ascii="微软雅黑" w:hAnsi="微软雅黑" w:eastAsia="微软雅黑" w:cs="微软雅黑"/>
          <w:color w:val="000000" w:themeColor="text1"/>
          <w:sz w:val="21"/>
          <w:szCs w:val="21"/>
          <w14:textFill>
            <w14:solidFill>
              <w14:schemeClr w14:val="tx1"/>
            </w14:solidFill>
          </w14:textFill>
        </w:rPr>
      </w:pPr>
      <w:bookmarkStart w:id="5" w:name="_Toc518391420"/>
      <w:r>
        <w:rPr>
          <w:rFonts w:hint="eastAsia" w:ascii="微软雅黑" w:hAnsi="微软雅黑" w:eastAsia="微软雅黑" w:cs="微软雅黑"/>
          <w:color w:val="000000" w:themeColor="text1"/>
          <w:sz w:val="21"/>
          <w:szCs w:val="21"/>
          <w14:textFill>
            <w14:solidFill>
              <w14:schemeClr w14:val="tx1"/>
            </w14:solidFill>
          </w14:textFill>
        </w:rPr>
        <w:t>美术需求：</w:t>
      </w:r>
      <w:bookmarkEnd w:id="5"/>
    </w:p>
    <w:p>
      <w:pPr>
        <w:pStyle w:val="14"/>
        <w:ind w:left="360" w:firstLine="0"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发财金图标</w:t>
      </w:r>
    </w:p>
    <w:p>
      <w:pPr>
        <w:pStyle w:val="14"/>
        <w:ind w:left="360" w:firstLine="0"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发财金领取倒计时动画，发财金可领取按钮</w:t>
      </w:r>
    </w:p>
    <w:p>
      <w:pPr>
        <w:pStyle w:val="14"/>
        <w:ind w:left="360" w:firstLine="0"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发财金可领取状态时候的特效</w:t>
      </w:r>
    </w:p>
    <w:p>
      <w:pPr>
        <w:pStyle w:val="14"/>
        <w:ind w:left="360" w:firstLine="0"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发财金领取动画效果图</w:t>
      </w:r>
    </w:p>
    <w:p>
      <w:pPr>
        <w:pStyle w:val="14"/>
        <w:ind w:left="360" w:firstLine="0" w:firstLineChars="0"/>
        <w:rPr>
          <w:rFonts w:ascii="微软雅黑" w:hAnsi="微软雅黑" w:eastAsia="微软雅黑" w:cs="微软雅黑"/>
          <w:color w:val="000000" w:themeColor="text1"/>
          <w:szCs w:val="21"/>
          <w14:textFill>
            <w14:solidFill>
              <w14:schemeClr w14:val="tx1"/>
            </w14:solidFill>
          </w14:textFill>
        </w:rPr>
      </w:pPr>
      <w:r>
        <w:rPr>
          <w:rFonts w:hint="eastAsia" w:ascii="微软雅黑" w:hAnsi="微软雅黑" w:eastAsia="微软雅黑" w:cs="微软雅黑"/>
          <w:color w:val="000000" w:themeColor="text1"/>
          <w:szCs w:val="21"/>
          <w14:textFill>
            <w14:solidFill>
              <w14:schemeClr w14:val="tx1"/>
            </w14:solidFill>
          </w14:textFill>
        </w:rPr>
        <w:t>发财金领取次数用完的提示框</w:t>
      </w:r>
    </w:p>
    <w:p>
      <w:pPr>
        <w:pStyle w:val="14"/>
        <w:ind w:left="360" w:firstLine="315" w:firstLineChars="150"/>
        <w:rPr>
          <w:rFonts w:ascii="微软雅黑" w:hAnsi="微软雅黑" w:eastAsia="微软雅黑" w:cs="微软雅黑"/>
          <w:color w:val="000000" w:themeColor="text1"/>
          <w:szCs w:val="21"/>
          <w14:textFill>
            <w14:solidFill>
              <w14:schemeClr w14:val="tx1"/>
            </w14:solidFill>
          </w14:textFill>
        </w:rPr>
      </w:pPr>
    </w:p>
    <w:p>
      <w:pPr>
        <w:rPr>
          <w:rFonts w:ascii="微软雅黑" w:hAnsi="微软雅黑" w:eastAsia="微软雅黑" w:cs="微软雅黑"/>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64AC9"/>
    <w:multiLevelType w:val="singleLevel"/>
    <w:tmpl w:val="FF764AC9"/>
    <w:lvl w:ilvl="0" w:tentative="0">
      <w:start w:val="1"/>
      <w:numFmt w:val="bullet"/>
      <w:lvlText w:val=""/>
      <w:lvlJc w:val="left"/>
      <w:pPr>
        <w:ind w:left="420" w:hanging="420"/>
      </w:pPr>
      <w:rPr>
        <w:rFonts w:hint="default" w:ascii="Wingdings" w:hAnsi="Wingdings"/>
      </w:rPr>
    </w:lvl>
  </w:abstractNum>
  <w:abstractNum w:abstractNumId="1">
    <w:nsid w:val="08782045"/>
    <w:multiLevelType w:val="multilevel"/>
    <w:tmpl w:val="08782045"/>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2">
    <w:nsid w:val="12B73BDE"/>
    <w:multiLevelType w:val="multilevel"/>
    <w:tmpl w:val="12B73BDE"/>
    <w:lvl w:ilvl="0" w:tentative="0">
      <w:start w:val="1"/>
      <w:numFmt w:val="bullet"/>
      <w:lvlText w:val=""/>
      <w:lvlJc w:val="left"/>
      <w:pPr>
        <w:ind w:left="1155" w:hanging="420"/>
      </w:pPr>
      <w:rPr>
        <w:rFonts w:hint="default" w:ascii="Wingdings" w:hAnsi="Wingdings"/>
      </w:rPr>
    </w:lvl>
    <w:lvl w:ilvl="1" w:tentative="0">
      <w:start w:val="1"/>
      <w:numFmt w:val="bullet"/>
      <w:lvlText w:val=""/>
      <w:lvlJc w:val="left"/>
      <w:pPr>
        <w:ind w:left="1575" w:hanging="420"/>
      </w:pPr>
      <w:rPr>
        <w:rFonts w:hint="default" w:ascii="Wingdings" w:hAnsi="Wingdings"/>
      </w:rPr>
    </w:lvl>
    <w:lvl w:ilvl="2" w:tentative="0">
      <w:start w:val="1"/>
      <w:numFmt w:val="bullet"/>
      <w:lvlText w:val=""/>
      <w:lvlJc w:val="left"/>
      <w:pPr>
        <w:ind w:left="1995" w:hanging="420"/>
      </w:pPr>
      <w:rPr>
        <w:rFonts w:hint="default" w:ascii="Wingdings" w:hAnsi="Wingdings"/>
      </w:rPr>
    </w:lvl>
    <w:lvl w:ilvl="3" w:tentative="0">
      <w:start w:val="1"/>
      <w:numFmt w:val="bullet"/>
      <w:lvlText w:val=""/>
      <w:lvlJc w:val="left"/>
      <w:pPr>
        <w:ind w:left="2415" w:hanging="420"/>
      </w:pPr>
      <w:rPr>
        <w:rFonts w:hint="default" w:ascii="Wingdings" w:hAnsi="Wingdings"/>
      </w:rPr>
    </w:lvl>
    <w:lvl w:ilvl="4" w:tentative="0">
      <w:start w:val="1"/>
      <w:numFmt w:val="bullet"/>
      <w:lvlText w:val=""/>
      <w:lvlJc w:val="left"/>
      <w:pPr>
        <w:ind w:left="2835" w:hanging="420"/>
      </w:pPr>
      <w:rPr>
        <w:rFonts w:hint="default" w:ascii="Wingdings" w:hAnsi="Wingdings"/>
      </w:rPr>
    </w:lvl>
    <w:lvl w:ilvl="5" w:tentative="0">
      <w:start w:val="1"/>
      <w:numFmt w:val="bullet"/>
      <w:lvlText w:val=""/>
      <w:lvlJc w:val="left"/>
      <w:pPr>
        <w:ind w:left="3255" w:hanging="420"/>
      </w:pPr>
      <w:rPr>
        <w:rFonts w:hint="default" w:ascii="Wingdings" w:hAnsi="Wingdings"/>
      </w:rPr>
    </w:lvl>
    <w:lvl w:ilvl="6" w:tentative="0">
      <w:start w:val="1"/>
      <w:numFmt w:val="bullet"/>
      <w:lvlText w:val=""/>
      <w:lvlJc w:val="left"/>
      <w:pPr>
        <w:ind w:left="3675" w:hanging="420"/>
      </w:pPr>
      <w:rPr>
        <w:rFonts w:hint="default" w:ascii="Wingdings" w:hAnsi="Wingdings"/>
      </w:rPr>
    </w:lvl>
    <w:lvl w:ilvl="7" w:tentative="0">
      <w:start w:val="1"/>
      <w:numFmt w:val="bullet"/>
      <w:lvlText w:val=""/>
      <w:lvlJc w:val="left"/>
      <w:pPr>
        <w:ind w:left="4095" w:hanging="420"/>
      </w:pPr>
      <w:rPr>
        <w:rFonts w:hint="default" w:ascii="Wingdings" w:hAnsi="Wingdings"/>
      </w:rPr>
    </w:lvl>
    <w:lvl w:ilvl="8" w:tentative="0">
      <w:start w:val="1"/>
      <w:numFmt w:val="bullet"/>
      <w:lvlText w:val=""/>
      <w:lvlJc w:val="left"/>
      <w:pPr>
        <w:ind w:left="4515" w:hanging="420"/>
      </w:pPr>
      <w:rPr>
        <w:rFonts w:hint="default" w:ascii="Wingdings" w:hAnsi="Wingdings"/>
      </w:rPr>
    </w:lvl>
  </w:abstractNum>
  <w:abstractNum w:abstractNumId="3">
    <w:nsid w:val="182C6D46"/>
    <w:multiLevelType w:val="multilevel"/>
    <w:tmpl w:val="182C6D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37824282"/>
    <w:multiLevelType w:val="multilevel"/>
    <w:tmpl w:val="37824282"/>
    <w:lvl w:ilvl="0" w:tentative="0">
      <w:start w:val="1"/>
      <w:numFmt w:val="bullet"/>
      <w:lvlText w:val=""/>
      <w:lvlJc w:val="left"/>
      <w:pPr>
        <w:ind w:left="1050" w:hanging="420"/>
      </w:pPr>
      <w:rPr>
        <w:rFonts w:hint="default" w:ascii="Wingdings" w:hAnsi="Wingdings"/>
      </w:rPr>
    </w:lvl>
    <w:lvl w:ilvl="1" w:tentative="0">
      <w:start w:val="1"/>
      <w:numFmt w:val="bullet"/>
      <w:lvlText w:val=""/>
      <w:lvlJc w:val="left"/>
      <w:pPr>
        <w:ind w:left="1470" w:hanging="420"/>
      </w:pPr>
      <w:rPr>
        <w:rFonts w:hint="default" w:ascii="Wingdings" w:hAnsi="Wingdings"/>
      </w:rPr>
    </w:lvl>
    <w:lvl w:ilvl="2" w:tentative="0">
      <w:start w:val="1"/>
      <w:numFmt w:val="bullet"/>
      <w:lvlText w:val=""/>
      <w:lvlJc w:val="left"/>
      <w:pPr>
        <w:ind w:left="1890" w:hanging="420"/>
      </w:pPr>
      <w:rPr>
        <w:rFonts w:hint="default" w:ascii="Wingdings" w:hAnsi="Wingdings"/>
      </w:rPr>
    </w:lvl>
    <w:lvl w:ilvl="3" w:tentative="0">
      <w:start w:val="1"/>
      <w:numFmt w:val="bullet"/>
      <w:lvlText w:val=""/>
      <w:lvlJc w:val="left"/>
      <w:pPr>
        <w:ind w:left="2310" w:hanging="420"/>
      </w:pPr>
      <w:rPr>
        <w:rFonts w:hint="default" w:ascii="Wingdings" w:hAnsi="Wingdings"/>
      </w:rPr>
    </w:lvl>
    <w:lvl w:ilvl="4" w:tentative="0">
      <w:start w:val="1"/>
      <w:numFmt w:val="bullet"/>
      <w:lvlText w:val=""/>
      <w:lvlJc w:val="left"/>
      <w:pPr>
        <w:ind w:left="2730" w:hanging="420"/>
      </w:pPr>
      <w:rPr>
        <w:rFonts w:hint="default" w:ascii="Wingdings" w:hAnsi="Wingdings"/>
      </w:rPr>
    </w:lvl>
    <w:lvl w:ilvl="5" w:tentative="0">
      <w:start w:val="1"/>
      <w:numFmt w:val="bullet"/>
      <w:lvlText w:val=""/>
      <w:lvlJc w:val="left"/>
      <w:pPr>
        <w:ind w:left="3150" w:hanging="420"/>
      </w:pPr>
      <w:rPr>
        <w:rFonts w:hint="default" w:ascii="Wingdings" w:hAnsi="Wingdings"/>
      </w:rPr>
    </w:lvl>
    <w:lvl w:ilvl="6" w:tentative="0">
      <w:start w:val="1"/>
      <w:numFmt w:val="bullet"/>
      <w:lvlText w:val=""/>
      <w:lvlJc w:val="left"/>
      <w:pPr>
        <w:ind w:left="3570" w:hanging="420"/>
      </w:pPr>
      <w:rPr>
        <w:rFonts w:hint="default" w:ascii="Wingdings" w:hAnsi="Wingdings"/>
      </w:rPr>
    </w:lvl>
    <w:lvl w:ilvl="7" w:tentative="0">
      <w:start w:val="1"/>
      <w:numFmt w:val="bullet"/>
      <w:lvlText w:val=""/>
      <w:lvlJc w:val="left"/>
      <w:pPr>
        <w:ind w:left="3990" w:hanging="420"/>
      </w:pPr>
      <w:rPr>
        <w:rFonts w:hint="default" w:ascii="Wingdings" w:hAnsi="Wingdings"/>
      </w:rPr>
    </w:lvl>
    <w:lvl w:ilvl="8" w:tentative="0">
      <w:start w:val="1"/>
      <w:numFmt w:val="bullet"/>
      <w:lvlText w:val=""/>
      <w:lvlJc w:val="left"/>
      <w:pPr>
        <w:ind w:left="4410" w:hanging="420"/>
      </w:pPr>
      <w:rPr>
        <w:rFonts w:hint="default" w:ascii="Wingdings" w:hAnsi="Wingdings"/>
      </w:rPr>
    </w:lvl>
  </w:abstractNum>
  <w:abstractNum w:abstractNumId="5">
    <w:nsid w:val="46E9A842"/>
    <w:multiLevelType w:val="multilevel"/>
    <w:tmpl w:val="46E9A842"/>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56DB4875"/>
    <w:multiLevelType w:val="multilevel"/>
    <w:tmpl w:val="56DB4875"/>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60E21A7E"/>
    <w:multiLevelType w:val="multilevel"/>
    <w:tmpl w:val="60E21A7E"/>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8">
    <w:nsid w:val="66133191"/>
    <w:multiLevelType w:val="multilevel"/>
    <w:tmpl w:val="66133191"/>
    <w:lvl w:ilvl="0" w:tentative="0">
      <w:start w:val="1"/>
      <w:numFmt w:val="bullet"/>
      <w:lvlText w:val=""/>
      <w:lvlJc w:val="left"/>
      <w:pPr>
        <w:ind w:left="1050" w:hanging="420"/>
      </w:pPr>
      <w:rPr>
        <w:rFonts w:hint="default" w:ascii="Wingdings" w:hAnsi="Wingdings"/>
      </w:rPr>
    </w:lvl>
    <w:lvl w:ilvl="1" w:tentative="0">
      <w:start w:val="1"/>
      <w:numFmt w:val="bullet"/>
      <w:lvlText w:val=""/>
      <w:lvlJc w:val="left"/>
      <w:pPr>
        <w:ind w:left="1470" w:hanging="420"/>
      </w:pPr>
      <w:rPr>
        <w:rFonts w:hint="default" w:ascii="Wingdings" w:hAnsi="Wingdings"/>
      </w:rPr>
    </w:lvl>
    <w:lvl w:ilvl="2" w:tentative="0">
      <w:start w:val="1"/>
      <w:numFmt w:val="bullet"/>
      <w:lvlText w:val=""/>
      <w:lvlJc w:val="left"/>
      <w:pPr>
        <w:ind w:left="1890" w:hanging="420"/>
      </w:pPr>
      <w:rPr>
        <w:rFonts w:hint="default" w:ascii="Wingdings" w:hAnsi="Wingdings"/>
      </w:rPr>
    </w:lvl>
    <w:lvl w:ilvl="3" w:tentative="0">
      <w:start w:val="1"/>
      <w:numFmt w:val="bullet"/>
      <w:lvlText w:val=""/>
      <w:lvlJc w:val="left"/>
      <w:pPr>
        <w:ind w:left="2310" w:hanging="420"/>
      </w:pPr>
      <w:rPr>
        <w:rFonts w:hint="default" w:ascii="Wingdings" w:hAnsi="Wingdings"/>
      </w:rPr>
    </w:lvl>
    <w:lvl w:ilvl="4" w:tentative="0">
      <w:start w:val="1"/>
      <w:numFmt w:val="bullet"/>
      <w:lvlText w:val=""/>
      <w:lvlJc w:val="left"/>
      <w:pPr>
        <w:ind w:left="2730" w:hanging="420"/>
      </w:pPr>
      <w:rPr>
        <w:rFonts w:hint="default" w:ascii="Wingdings" w:hAnsi="Wingdings"/>
      </w:rPr>
    </w:lvl>
    <w:lvl w:ilvl="5" w:tentative="0">
      <w:start w:val="1"/>
      <w:numFmt w:val="bullet"/>
      <w:lvlText w:val=""/>
      <w:lvlJc w:val="left"/>
      <w:pPr>
        <w:ind w:left="3150" w:hanging="420"/>
      </w:pPr>
      <w:rPr>
        <w:rFonts w:hint="default" w:ascii="Wingdings" w:hAnsi="Wingdings"/>
      </w:rPr>
    </w:lvl>
    <w:lvl w:ilvl="6" w:tentative="0">
      <w:start w:val="1"/>
      <w:numFmt w:val="bullet"/>
      <w:lvlText w:val=""/>
      <w:lvlJc w:val="left"/>
      <w:pPr>
        <w:ind w:left="3570" w:hanging="420"/>
      </w:pPr>
      <w:rPr>
        <w:rFonts w:hint="default" w:ascii="Wingdings" w:hAnsi="Wingdings"/>
      </w:rPr>
    </w:lvl>
    <w:lvl w:ilvl="7" w:tentative="0">
      <w:start w:val="1"/>
      <w:numFmt w:val="bullet"/>
      <w:lvlText w:val=""/>
      <w:lvlJc w:val="left"/>
      <w:pPr>
        <w:ind w:left="3990" w:hanging="420"/>
      </w:pPr>
      <w:rPr>
        <w:rFonts w:hint="default" w:ascii="Wingdings" w:hAnsi="Wingdings"/>
      </w:rPr>
    </w:lvl>
    <w:lvl w:ilvl="8" w:tentative="0">
      <w:start w:val="1"/>
      <w:numFmt w:val="bullet"/>
      <w:lvlText w:val=""/>
      <w:lvlJc w:val="left"/>
      <w:pPr>
        <w:ind w:left="4410" w:hanging="420"/>
      </w:pPr>
      <w:rPr>
        <w:rFonts w:hint="default" w:ascii="Wingdings" w:hAnsi="Wingdings"/>
      </w:rPr>
    </w:lvl>
  </w:abstractNum>
  <w:num w:numId="1">
    <w:abstractNumId w:val="5"/>
  </w:num>
  <w:num w:numId="2">
    <w:abstractNumId w:val="3"/>
  </w:num>
  <w:num w:numId="3">
    <w:abstractNumId w:val="1"/>
  </w:num>
  <w:num w:numId="4">
    <w:abstractNumId w:val="8"/>
  </w:num>
  <w:num w:numId="5">
    <w:abstractNumId w:val="4"/>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34"/>
    <w:rsid w:val="000637EC"/>
    <w:rsid w:val="000D2663"/>
    <w:rsid w:val="00142CB6"/>
    <w:rsid w:val="00143E5A"/>
    <w:rsid w:val="00231ABC"/>
    <w:rsid w:val="00251861"/>
    <w:rsid w:val="002833BC"/>
    <w:rsid w:val="002F74B4"/>
    <w:rsid w:val="0030477F"/>
    <w:rsid w:val="003304DC"/>
    <w:rsid w:val="00352C21"/>
    <w:rsid w:val="003601C4"/>
    <w:rsid w:val="00387F2E"/>
    <w:rsid w:val="003974F9"/>
    <w:rsid w:val="004B2CB5"/>
    <w:rsid w:val="004C030F"/>
    <w:rsid w:val="005E7754"/>
    <w:rsid w:val="006E72C7"/>
    <w:rsid w:val="00773831"/>
    <w:rsid w:val="007861A1"/>
    <w:rsid w:val="007A0A87"/>
    <w:rsid w:val="007C38C2"/>
    <w:rsid w:val="007E43B5"/>
    <w:rsid w:val="00822DDE"/>
    <w:rsid w:val="008F5867"/>
    <w:rsid w:val="00974208"/>
    <w:rsid w:val="00A179E7"/>
    <w:rsid w:val="00A23FBD"/>
    <w:rsid w:val="00A357A8"/>
    <w:rsid w:val="00AA6223"/>
    <w:rsid w:val="00AC1682"/>
    <w:rsid w:val="00AD7233"/>
    <w:rsid w:val="00B425E8"/>
    <w:rsid w:val="00B42DD5"/>
    <w:rsid w:val="00BA70C4"/>
    <w:rsid w:val="00BB1B4A"/>
    <w:rsid w:val="00C1436D"/>
    <w:rsid w:val="00CD4906"/>
    <w:rsid w:val="00CD58DA"/>
    <w:rsid w:val="00D1201B"/>
    <w:rsid w:val="00D63AEE"/>
    <w:rsid w:val="00D73551"/>
    <w:rsid w:val="00D746C5"/>
    <w:rsid w:val="00D75370"/>
    <w:rsid w:val="00DA2953"/>
    <w:rsid w:val="00E955CC"/>
    <w:rsid w:val="00EC25C3"/>
    <w:rsid w:val="00F1197E"/>
    <w:rsid w:val="00F15634"/>
    <w:rsid w:val="00F7329B"/>
    <w:rsid w:val="00F95D88"/>
    <w:rsid w:val="00FB7194"/>
    <w:rsid w:val="052D76EC"/>
    <w:rsid w:val="0B544EE2"/>
    <w:rsid w:val="0C0C707F"/>
    <w:rsid w:val="10A32F86"/>
    <w:rsid w:val="12475DC1"/>
    <w:rsid w:val="1316260D"/>
    <w:rsid w:val="13D32508"/>
    <w:rsid w:val="143168B3"/>
    <w:rsid w:val="17A3500D"/>
    <w:rsid w:val="18FE105D"/>
    <w:rsid w:val="1BB80972"/>
    <w:rsid w:val="20637240"/>
    <w:rsid w:val="282507B8"/>
    <w:rsid w:val="288822E1"/>
    <w:rsid w:val="2AE00114"/>
    <w:rsid w:val="2E1C3C91"/>
    <w:rsid w:val="310774FE"/>
    <w:rsid w:val="3112621B"/>
    <w:rsid w:val="319F2F10"/>
    <w:rsid w:val="3FDA3EF1"/>
    <w:rsid w:val="459931BD"/>
    <w:rsid w:val="4A5A57A4"/>
    <w:rsid w:val="4ABF3E38"/>
    <w:rsid w:val="54AB7C0E"/>
    <w:rsid w:val="58F30011"/>
    <w:rsid w:val="5A1018B2"/>
    <w:rsid w:val="5DFA4D5E"/>
    <w:rsid w:val="5EA45A44"/>
    <w:rsid w:val="626C71DA"/>
    <w:rsid w:val="696F4E5B"/>
    <w:rsid w:val="6DFC38E7"/>
    <w:rsid w:val="74C66F18"/>
    <w:rsid w:val="7B6669FC"/>
    <w:rsid w:val="7CC826C5"/>
    <w:rsid w:val="7D60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oc 2"/>
    <w:basedOn w:val="1"/>
    <w:next w:val="1"/>
    <w:unhideWhenUsed/>
    <w:qFormat/>
    <w:uiPriority w:val="39"/>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0"/>
    <w:rPr>
      <w:rFonts w:asciiTheme="minorHAnsi" w:hAnsiTheme="minorHAnsi" w:eastAsiaTheme="minorEastAsia" w:cstheme="minorBidi"/>
      <w:kern w:val="2"/>
      <w:sz w:val="18"/>
      <w:szCs w:val="18"/>
    </w:rPr>
  </w:style>
  <w:style w:type="character" w:customStyle="1" w:styleId="16">
    <w:name w:val="页脚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8</Pages>
  <Words>433</Words>
  <Characters>2472</Characters>
  <Lines>20</Lines>
  <Paragraphs>5</Paragraphs>
  <TotalTime>284</TotalTime>
  <ScaleCrop>false</ScaleCrop>
  <LinksUpToDate>false</LinksUpToDate>
  <CharactersWithSpaces>2900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2020-05-06T01:29:00Z</dcterms:created>
  <dc:creator>燕</dc:creator>
  <cp:lastModifiedBy>、 小九</cp:lastModifiedBy>
  <dcterms:modified xsi:type="dcterms:W3CDTF">2021-04-01T10:15:02Z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43F98A8F5051478FA37F74292F35593A</vt:lpwstr>
  </property>
</Properties>
</file>