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color w:val="auto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t>修改日期</w:t>
            </w: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color w:val="auto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t>修改版本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color w:val="auto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t>修改人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color w:val="auto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color w:val="auto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t>2020/5/26</w:t>
            </w: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 w:cs="微软雅黑"/>
                <w:color w:val="auto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t>0.1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color w:val="auto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 w:cs="微软雅黑"/>
                <w:color w:val="auto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</w:rPr>
              <w:t>创建文档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微软雅黑" w:hAnsi="微软雅黑" w:eastAsia="微软雅黑" w:cs="微软雅黑"/>
                <w:color w:val="auto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  <w:lang w:val="en-US" w:eastAsia="zh-CN"/>
              </w:rPr>
              <w:t>2021/3/8</w:t>
            </w:r>
          </w:p>
        </w:tc>
        <w:tc>
          <w:tcPr>
            <w:tcW w:w="2130" w:type="dxa"/>
          </w:tcPr>
          <w:p>
            <w:pPr>
              <w:rPr>
                <w:rFonts w:hint="default" w:ascii="微软雅黑" w:hAnsi="微软雅黑" w:eastAsia="微软雅黑" w:cs="微软雅黑"/>
                <w:color w:val="auto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  <w:lang w:val="en-US" w:eastAsia="zh-CN"/>
              </w:rPr>
              <w:t>0.2</w:t>
            </w:r>
          </w:p>
        </w:tc>
        <w:tc>
          <w:tcPr>
            <w:tcW w:w="2131" w:type="dxa"/>
          </w:tcPr>
          <w:p>
            <w:pPr>
              <w:rPr>
                <w:rFonts w:hint="eastAsia" w:ascii="微软雅黑" w:hAnsi="微软雅黑" w:eastAsia="微软雅黑" w:cs="微软雅黑"/>
                <w:color w:val="auto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hint="default" w:ascii="微软雅黑" w:hAnsi="微软雅黑" w:eastAsia="微软雅黑" w:cs="微软雅黑"/>
                <w:color w:val="auto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Cs w:val="21"/>
                <w:lang w:val="en-US" w:eastAsia="zh-CN"/>
              </w:rPr>
              <w:t>去掉自动开火，去掉商城加赠，调整界面，调整奖励内容</w:t>
            </w:r>
          </w:p>
        </w:tc>
      </w:tr>
    </w:tbl>
    <w:p>
      <w:pPr>
        <w:jc w:val="center"/>
        <w:rPr>
          <w:rFonts w:ascii="微软雅黑" w:hAnsi="微软雅黑" w:eastAsia="微软雅黑" w:cs="微软雅黑"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auto"/>
          <w:sz w:val="36"/>
          <w:szCs w:val="36"/>
        </w:rPr>
        <w:t>渔神会员卡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</w:rPr>
        <w:t>概述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月卡名称：渔神会员卡（待定），下文中拥有会员卡的用户简称会员，功能界面简称会员卡界面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会员有效期内可以使用自动开火，每日领奖，购买特定商品加赠的特权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会员有效期过后，特权失效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会员进入渔场会是否额外增加提示（待定）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</w:rPr>
        <w:t>入口</w:t>
      </w:r>
    </w:p>
    <w:p>
      <w:pPr>
        <w:numPr>
          <w:ilvl w:val="1"/>
          <w:numId w:val="1"/>
        </w:numPr>
        <w:ind w:left="873" w:leftChars="0" w:firstLineChars="0"/>
        <w:outlineLvl w:val="1"/>
        <w:rPr>
          <w:rFonts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大厅入口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在大厅有单独入口icon，点击后进入会员卡界面</w:t>
      </w:r>
    </w:p>
    <w:p>
      <w:pPr>
        <w:jc w:val="center"/>
        <w:rPr>
          <w:rFonts w:hint="eastAsia" w:ascii="微软雅黑" w:hAnsi="微软雅黑" w:eastAsia="微软雅黑" w:cs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5227955" cy="29406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1148" cy="298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（大厅入口icon示意图）</w:t>
      </w:r>
    </w:p>
    <w:p>
      <w:pPr>
        <w:numPr>
          <w:ilvl w:val="1"/>
          <w:numId w:val="1"/>
        </w:numPr>
        <w:ind w:left="873" w:leftChars="0" w:firstLineChars="0"/>
        <w:outlineLvl w:val="1"/>
        <w:rPr>
          <w:rFonts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渔场入口</w:t>
      </w:r>
    </w:p>
    <w:p>
      <w:pPr>
        <w:rPr>
          <w:rFonts w:hint="default" w:ascii="微软雅黑" w:hAnsi="微软雅黑" w:eastAsia="微软雅黑" w:cs="微软雅黑"/>
          <w:strike w:val="0"/>
          <w:dstrike w:val="0"/>
          <w:color w:val="auto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trike/>
          <w:dstrike w:val="0"/>
          <w:color w:val="auto"/>
          <w:szCs w:val="21"/>
        </w:rPr>
        <w:t>1、如果在玩家不在会员有限期内时（无法使用自动开火功能时），在渔场中点击【自动】开火，弹出会员卡界面</w:t>
      </w:r>
      <w:r>
        <w:rPr>
          <w:rFonts w:hint="eastAsia" w:ascii="微软雅黑" w:hAnsi="微软雅黑" w:eastAsia="微软雅黑" w:cs="微软雅黑"/>
          <w:strike w:val="0"/>
          <w:dstrike w:val="0"/>
          <w:color w:val="auto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trike w:val="0"/>
          <w:dstrike w:val="0"/>
          <w:color w:val="auto"/>
          <w:szCs w:val="21"/>
          <w:lang w:val="en-US" w:eastAsia="zh-CN"/>
        </w:rPr>
        <w:t>会员卡中不再含有自动开火功能）</w:t>
      </w:r>
    </w:p>
    <w:p>
      <w:pPr>
        <w:jc w:val="center"/>
        <w:rPr>
          <w:rFonts w:ascii="微软雅黑" w:hAnsi="微软雅黑" w:eastAsia="微软雅黑" w:cs="微软雅黑"/>
          <w:strike/>
          <w:dstrike w:val="0"/>
          <w:color w:val="auto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color w:val="auto"/>
          <w:szCs w:val="21"/>
        </w:rPr>
        <w:drawing>
          <wp:inline distT="0" distB="0" distL="114300" distR="114300">
            <wp:extent cx="1912620" cy="107442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trike/>
          <w:dstrike w:val="0"/>
          <w:color w:val="auto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color w:val="auto"/>
          <w:szCs w:val="21"/>
        </w:rPr>
        <w:t>（自动按钮示意图）</w:t>
      </w:r>
    </w:p>
    <w:p>
      <w:pPr>
        <w:rPr>
          <w:rFonts w:hint="eastAsia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2、点击渔场会员卡按钮（经典场、竞技场、龙王专场）</w:t>
      </w:r>
    </w:p>
    <w:p>
      <w:pPr>
        <w:numPr>
          <w:ilvl w:val="1"/>
          <w:numId w:val="1"/>
        </w:numPr>
        <w:ind w:left="873" w:leftChars="0" w:firstLineChars="0"/>
        <w:outlineLvl w:val="1"/>
        <w:rPr>
          <w:rFonts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商城入口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商城有四个页签，除金币，钻石，兑换外，第四个页签就是会员卡界面入口（页签顺序为金币、钻石、会员卡、兑换）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页签名为：渔神会员卡（待定）</w:t>
      </w:r>
    </w:p>
    <w:p>
      <w:pPr>
        <w:jc w:val="center"/>
        <w:rPr>
          <w:rFonts w:hint="eastAsia" w:ascii="微软雅黑" w:hAnsi="微软雅黑" w:eastAsia="微软雅黑" w:cs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503555" cy="16224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402" cy="175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（商城页签入口示意图）</w:t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</w:rPr>
      </w:pPr>
    </w:p>
    <w:p>
      <w:pPr>
        <w:jc w:val="center"/>
        <w:rPr>
          <w:rFonts w:ascii="微软雅黑" w:hAnsi="微软雅黑" w:eastAsia="微软雅黑" w:cs="微软雅黑"/>
          <w:color w:val="auto"/>
          <w:szCs w:val="21"/>
        </w:rPr>
      </w:pPr>
    </w:p>
    <w:p>
      <w:pPr>
        <w:jc w:val="center"/>
        <w:rPr>
          <w:rFonts w:ascii="微软雅黑" w:hAnsi="微软雅黑" w:eastAsia="微软雅黑" w:cs="微软雅黑"/>
          <w:color w:val="auto"/>
          <w:szCs w:val="21"/>
        </w:rPr>
      </w:pPr>
    </w:p>
    <w:p>
      <w:pPr>
        <w:jc w:val="center"/>
        <w:rPr>
          <w:rFonts w:ascii="微软雅黑" w:hAnsi="微软雅黑" w:eastAsia="微软雅黑" w:cs="微软雅黑"/>
          <w:color w:val="auto"/>
          <w:szCs w:val="21"/>
        </w:rPr>
      </w:pPr>
    </w:p>
    <w:p>
      <w:pPr>
        <w:jc w:val="both"/>
        <w:rPr>
          <w:rFonts w:ascii="微软雅黑" w:hAnsi="微软雅黑" w:eastAsia="微软雅黑" w:cs="微软雅黑"/>
          <w:color w:val="auto"/>
          <w:szCs w:val="21"/>
        </w:rPr>
      </w:pP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</w:rPr>
        <w:t>功能界面</w:t>
      </w:r>
    </w:p>
    <w:p>
      <w:pPr>
        <w:rPr>
          <w:rFonts w:hint="eastAsia" w:ascii="微软雅黑" w:hAnsi="微软雅黑" w:eastAsia="微软雅黑" w:cs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5274310" cy="29686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（功能界面示意图）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会员卡界面为一整张美术图，其中奖品，所需价格，均可配置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会员卡界面上方保留贵族特权的进度条，并且购买后及时刷新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标语中部分数字需着重显示（可参考示意图）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“会员卡剩余时间：n天”中n天为会员剩余有效期天数。</w:t>
      </w:r>
    </w:p>
    <w:p>
      <w:pPr>
        <w:pStyle w:val="7"/>
        <w:numPr>
          <w:ilvl w:val="0"/>
          <w:numId w:val="3"/>
        </w:numPr>
        <w:ind w:left="840" w:firstLineChars="0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客户端更新月卡购买界面上的信息，显示月卡剩余时间。</w:t>
      </w:r>
    </w:p>
    <w:p>
      <w:pPr>
        <w:numPr>
          <w:ilvl w:val="0"/>
          <w:numId w:val="3"/>
        </w:numPr>
        <w:ind w:left="840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服务器记录玩家使用月卡的时间，到第二天的同一时间：客户端更新月卡剩余时间天数。（不到24小时剩余时间不变）</w:t>
      </w:r>
    </w:p>
    <w:p>
      <w:pPr>
        <w:numPr>
          <w:ilvl w:val="0"/>
          <w:numId w:val="3"/>
        </w:numPr>
        <w:ind w:left="840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有效期是以服务器记录的玩家使用月卡后算起到30天后的同一时间到期（比如使用月卡时间：2018/04/01/21:59：59，则到期时间为2018/05/01/21:59:59）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会员有效期过期后，三大特权均无法使用，特权1的加赠角标在商城中不显示，注意，特权3的领取只能领取30次超出30次后【领取】按钮变为【30元续费】按钮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图中【领取】按钮有三个状态，当前没有会员状态显示为“30元购买”（有闪光或呼吸状放大缩小效果）；当前为会员状态，且未领取当日奖励显示为“领取”（开着界面有呼吸状放大缩小效果）；当前为会员状态，且已领取过每日奖励后，显示为“30元续费”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val="en-US" w:eastAsia="zh-CN"/>
        </w:rPr>
        <w:t>功能界面（新）（修改内容）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highlight w:val="yellow"/>
        </w:rPr>
      </w:pPr>
      <w:r>
        <w:rPr>
          <w:rFonts w:hint="eastAsia" w:ascii="微软雅黑" w:hAnsi="微软雅黑" w:eastAsia="微软雅黑" w:cs="微软雅黑"/>
          <w:highlight w:val="yellow"/>
        </w:rPr>
        <w:drawing>
          <wp:inline distT="0" distB="0" distL="114300" distR="114300">
            <wp:extent cx="5266690" cy="3011805"/>
            <wp:effectExtent l="0" t="0" r="635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yellow"/>
        </w:rPr>
        <w:t>会员卡界面上方保留贵族特权的进度条，并且购买后及时刷新</w:t>
      </w:r>
      <w:r>
        <w:rPr>
          <w:rFonts w:hint="eastAsia" w:ascii="微软雅黑" w:hAnsi="微软雅黑" w:eastAsia="微软雅黑" w:cs="微软雅黑"/>
          <w:color w:val="auto"/>
          <w:szCs w:val="21"/>
          <w:highlight w:val="yellow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auto"/>
          <w:szCs w:val="21"/>
          <w:highlight w:val="yellow"/>
          <w:lang w:val="en-US" w:eastAsia="zh-CN"/>
        </w:rPr>
        <w:t>不变）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yellow"/>
          <w:lang w:val="en-US" w:eastAsia="zh-CN"/>
        </w:rPr>
        <w:t>去掉了“自动开火”，去掉了商城购买额外加赠功能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Cs w:val="21"/>
          <w:highlight w:val="yellow"/>
          <w:lang w:val="en-US" w:eastAsia="zh-CN"/>
        </w:rPr>
        <w:t>页签改为：超值月卡；大厅的icon名称为也改为“超值月卡”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highlight w:val="yellow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月卡分为AB两种，两种可分别购买，分别计时，计时方式不变，领取方式不变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highlight w:val="yellow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AB月卡购买立即倒账n金币或n钻石可配，每天可领n道具可配，总价值可配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highlight w:val="yellow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未购买时按钮显示为“n元抢购”不显示剩余时间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highlight w:val="yellow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购买后显示按钮显示为“领取”，并显示“剩余时间：n天”，领取后显示“续费”按钮，仍显示剩余时间，即仅在购买按钮存在时不显示剩余时间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highlight w:val="yellow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红点提示不变（可领未领时红点提示）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highlight w:val="yellow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打点：购买那种月卡的人多，同时持有两种月卡的人占持有月卡的总人数比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原</w:t>
      </w:r>
      <w:r>
        <w:rPr>
          <w:rFonts w:ascii="宋体" w:hAnsi="宋体" w:eastAsia="宋体" w:cs="宋体"/>
          <w:sz w:val="24"/>
          <w:szCs w:val="24"/>
          <w:highlight w:val="yellow"/>
        </w:rPr>
        <w:t>无法使用自动开火玩家点击自动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开火，引导到月卡界面，改为</w:t>
      </w:r>
      <w:r>
        <w:rPr>
          <w:rFonts w:ascii="宋体" w:hAnsi="宋体" w:eastAsia="宋体" w:cs="宋体"/>
          <w:sz w:val="24"/>
          <w:szCs w:val="24"/>
          <w:highlight w:val="yellow"/>
        </w:rPr>
        <w:t>提示tips</w:t>
      </w:r>
      <w:r>
        <w:rPr>
          <w:rFonts w:hint="eastAsia" w:ascii="宋体" w:hAnsi="宋体" w:eastAsia="宋体" w:cs="宋体"/>
          <w:sz w:val="24"/>
          <w:szCs w:val="24"/>
          <w:highlight w:val="yellow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贵族2开启特权</w:t>
      </w:r>
      <w:r>
        <w:rPr>
          <w:rFonts w:hint="eastAsia" w:ascii="宋体" w:hAnsi="宋体" w:eastAsia="宋体" w:cs="宋体"/>
          <w:sz w:val="24"/>
          <w:szCs w:val="24"/>
          <w:highlight w:val="yellow"/>
          <w:lang w:eastAsia="zh-CN"/>
        </w:rPr>
        <w:t>”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highlight w:val="yellow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调整后注意兼容：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（更新公告中告知玩家：）月卡功能优化，原持有月卡玩家剩余时间按照新金币月卡档位领取完剩余时间（奖励更多哦）；原有自动开火功能持续完原月卡时间；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自动开火功能并入贵族2特权中</w:t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邮件的描述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原“会员加量卡”（活动发放）更名为“金币月卡加时”并新加了道具“钻石月卡加时”，分别加对应月卡的天数，上线后使用金币月卡加时正常添加到新金币月卡上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highlight w:val="yellow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2"/>
        <w:rPr>
          <w:rFonts w:hint="default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剩余时间的调整：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因会员卡去掉了自动开火和会员加赠功能，所以不需要精确到具体30天，也为了避免最后1天时显示剩余1天，但无法领取月卡奖励的情况，做如下调整：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购买后即可领取当日月卡奖励，然后以自然日为基础，每过1自然日，有效期减少1天，购买日当天为30天中的第一天。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举例：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假设月卡为3天，于第一天的</w:t>
      </w:r>
      <w:r>
        <w:rPr>
          <w:rFonts w:hint="eastAsia" w:ascii="微软雅黑" w:hAnsi="微软雅黑" w:eastAsia="微软雅黑" w:cs="微软雅黑"/>
          <w:highlight w:val="yellow"/>
          <w:vertAlign w:val="baseline"/>
          <w:lang w:val="en-US" w:eastAsia="zh-CN"/>
        </w:rPr>
        <w:t>早上8点购买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2" w:hRule="atLeast"/>
        </w:trPr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第一天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第二天</w:t>
            </w:r>
          </w:p>
        </w:tc>
        <w:tc>
          <w:tcPr>
            <w:tcW w:w="17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第三天</w:t>
            </w:r>
          </w:p>
        </w:tc>
        <w:tc>
          <w:tcPr>
            <w:tcW w:w="17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第四天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老版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8点后可领，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显示剩余3天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全天可领，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8点前显示剩余3天，8点后显示剩余2天</w:t>
            </w:r>
          </w:p>
        </w:tc>
        <w:tc>
          <w:tcPr>
            <w:tcW w:w="17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全天可领，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8点前显示剩余2天，8点后显示剩余1天</w:t>
            </w:r>
          </w:p>
        </w:tc>
        <w:tc>
          <w:tcPr>
            <w:tcW w:w="17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8点前显示剩余1天，但此时不可领取奖励，玩家会有疑惑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改后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购买后可领，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显示剩余3天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全天可领，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显示剩余2天</w:t>
            </w:r>
          </w:p>
        </w:tc>
        <w:tc>
          <w:tcPr>
            <w:tcW w:w="17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全天可领，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显示剩余1天</w:t>
            </w:r>
          </w:p>
        </w:tc>
        <w:tc>
          <w:tcPr>
            <w:tcW w:w="17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不可领，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vertAlign w:val="baseline"/>
                <w:lang w:val="en-US" w:eastAsia="zh-CN"/>
              </w:rPr>
              <w:t>显示购买，不显示剩余天数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highlight w:val="yellow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</w:rPr>
        <w:t>购买，续费</w:t>
      </w:r>
    </w:p>
    <w:p>
      <w:pPr>
        <w:numPr>
          <w:ilvl w:val="1"/>
          <w:numId w:val="1"/>
        </w:numPr>
        <w:ind w:left="873" w:leftChars="0" w:firstLineChars="0"/>
        <w:outlineLvl w:val="1"/>
        <w:rPr>
          <w:rFonts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购买</w:t>
      </w:r>
    </w:p>
    <w:p>
      <w:pPr>
        <w:ind w:left="397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点击“购买”按钮跳转至付款界面，付款成功后弹出充值成功弹窗（同恭喜获得），描述玩家获得了会员资格，及自动开火功能，弹窗如图：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color w:val="auto"/>
        </w:rPr>
        <w:drawing>
          <wp:inline distT="0" distB="0" distL="114300" distR="114300">
            <wp:extent cx="5266690" cy="2423795"/>
            <wp:effectExtent l="0" t="0" r="6350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（充值成功示意图）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弹窗在玩家充值成功后即弹出，直到玩家点击屏幕后收起（不自动收起），不需要道具落位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充值成功后更新特权剩余时间，每次购买增加30天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玩家购买成功后的弹出弹窗奖励：额外获得的金币（图中5万金币），三大特权icon+30天，文字提示内容：“请每日来此界面</w:t>
      </w:r>
      <w:r>
        <w:rPr>
          <w:rFonts w:hint="eastAsia" w:ascii="微软雅黑" w:hAnsi="微软雅黑" w:eastAsia="微软雅黑" w:cs="微软雅黑"/>
          <w:b/>
          <w:bCs/>
          <w:color w:val="auto"/>
          <w:szCs w:val="21"/>
        </w:rPr>
        <w:t>领取</w:t>
      </w:r>
      <w:r>
        <w:rPr>
          <w:rFonts w:hint="eastAsia" w:ascii="微软雅黑" w:hAnsi="微软雅黑" w:eastAsia="微软雅黑" w:cs="微软雅黑"/>
          <w:color w:val="auto"/>
          <w:szCs w:val="21"/>
        </w:rPr>
        <w:t>每日礼包哦~”（重点文字变色）“点击屏幕领取”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购买成功后判断玩家今日是否领取过特权3“每日领取”的道具，如果没有领取过，则“购买”按钮变为“领取”按钮，并开始呼吸状放大缩小效果提示玩家点击领取；如果领取过，则“购买”按钮变为“续费”按钮</w:t>
      </w:r>
    </w:p>
    <w:p>
      <w:pPr>
        <w:numPr>
          <w:ilvl w:val="1"/>
          <w:numId w:val="1"/>
        </w:numPr>
        <w:ind w:left="873" w:leftChars="0" w:firstLineChars="0"/>
        <w:outlineLvl w:val="1"/>
        <w:rPr>
          <w:rFonts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续费</w:t>
      </w:r>
    </w:p>
    <w:p>
      <w:pPr>
        <w:ind w:left="397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点击“续费”按钮跳转至付款界面，付款成功后弹出续费成功弹窗（同恭喜获得），描述玩家获得了会员资格，及自动开火功能，弹窗如图：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color w:val="auto"/>
        </w:rPr>
        <w:drawing>
          <wp:inline distT="0" distB="0" distL="114300" distR="114300">
            <wp:extent cx="5266690" cy="2423795"/>
            <wp:effectExtent l="0" t="0" r="6350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（续费成功示意图）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弹窗在玩家充值成功后即弹出，直到玩家点击屏幕后收起（不自动收起），不需要道具落位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充值成功后更新特权剩余时间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玩家购买成功后的弹出弹窗奖励：额外获得的金币（图中5万金币），三大特权icon，文字提示内容：“请每日来此界面</w:t>
      </w:r>
      <w:r>
        <w:rPr>
          <w:rFonts w:hint="eastAsia" w:ascii="微软雅黑" w:hAnsi="微软雅黑" w:eastAsia="微软雅黑" w:cs="微软雅黑"/>
          <w:b/>
          <w:bCs/>
          <w:color w:val="auto"/>
          <w:szCs w:val="21"/>
        </w:rPr>
        <w:t>领取</w:t>
      </w:r>
      <w:r>
        <w:rPr>
          <w:rFonts w:hint="eastAsia" w:ascii="微软雅黑" w:hAnsi="微软雅黑" w:eastAsia="微软雅黑" w:cs="微软雅黑"/>
          <w:color w:val="auto"/>
          <w:szCs w:val="21"/>
        </w:rPr>
        <w:t>每日礼包哦~”（重点文字变色）“点击屏幕领取”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yellow"/>
        </w:rPr>
        <w:t>会员3大特权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yellow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highlight w:val="yellow"/>
          <w:lang w:val="en-US" w:eastAsia="zh-CN"/>
        </w:rPr>
        <w:t>去除商城加赠和自动开火）</w:t>
      </w:r>
    </w:p>
    <w:p>
      <w:pPr>
        <w:numPr>
          <w:ilvl w:val="1"/>
          <w:numId w:val="1"/>
        </w:numPr>
        <w:ind w:left="873" w:leftChars="0" w:firstLineChars="0"/>
        <w:outlineLvl w:val="1"/>
        <w:rPr>
          <w:rFonts w:ascii="微软雅黑" w:hAnsi="微软雅黑" w:eastAsia="微软雅黑" w:cs="微软雅黑"/>
          <w:b/>
          <w:bCs/>
          <w:strike/>
          <w:dstrike w:val="0"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strike/>
          <w:dstrike w:val="0"/>
          <w:color w:val="auto"/>
          <w:sz w:val="24"/>
        </w:rPr>
        <w:t>特权1 商城购买额外获赠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trike/>
          <w:dstrike w:val="0"/>
          <w:color w:val="auto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color w:val="auto"/>
          <w:szCs w:val="21"/>
        </w:rPr>
        <w:t>购买金币商城和钻石商城的部分物品（可配置，暂定为所有物品）可获得额外加赠5%的礼包，可获得额外加赠礼包的物品，加上描述【会员加赠 5%】，如图：</w:t>
      </w:r>
    </w:p>
    <w:p>
      <w:pPr>
        <w:ind w:left="397"/>
        <w:jc w:val="center"/>
        <w:rPr>
          <w:rFonts w:ascii="微软雅黑" w:hAnsi="微软雅黑" w:cs="微软雅黑"/>
          <w:strike/>
          <w:dstrike w:val="0"/>
          <w:color w:val="auto"/>
          <w:szCs w:val="21"/>
        </w:rPr>
      </w:pPr>
      <w:r>
        <w:rPr>
          <w:rFonts w:hint="eastAsia" w:ascii="微软雅黑" w:hAnsi="微软雅黑" w:cs="微软雅黑"/>
          <w:strike/>
          <w:dstrike w:val="0"/>
          <w:color w:val="auto"/>
          <w:szCs w:val="21"/>
        </w:rPr>
        <w:drawing>
          <wp:inline distT="0" distB="0" distL="114300" distR="114300">
            <wp:extent cx="3962400" cy="3048000"/>
            <wp:effectExtent l="0" t="0" r="0" b="0"/>
            <wp:docPr id="5" name="图片 5" descr="K(DCP_[DW@DOEH}HM)_QT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K(DCP_[DW@DOEH}HM)_QTZ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97"/>
        <w:jc w:val="center"/>
        <w:rPr>
          <w:rFonts w:ascii="微软雅黑" w:hAnsi="微软雅黑" w:eastAsia="微软雅黑" w:cs="微软雅黑"/>
          <w:strike/>
          <w:dstrike w:val="0"/>
          <w:color w:val="auto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color w:val="auto"/>
          <w:szCs w:val="21"/>
        </w:rPr>
        <w:t>（加赠角标示意图，上图反别为方案1，方案2，方案3）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trike/>
          <w:dstrike w:val="0"/>
          <w:color w:val="auto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color w:val="auto"/>
          <w:szCs w:val="21"/>
        </w:rPr>
        <w:t>会员加赠的物品为基础物品的5%加赠（可配，注意出现小数时向上取整），如，98元金币档，加赠金币为980000*5%=49000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trike/>
          <w:dstrike w:val="0"/>
          <w:color w:val="auto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color w:val="auto"/>
          <w:szCs w:val="21"/>
        </w:rPr>
        <w:t>点击购买后弹出二次确认弹窗，弹窗中加明细，说明会员加赠5%具体为多少数量</w:t>
      </w:r>
    </w:p>
    <w:p>
      <w:pPr>
        <w:ind w:left="397"/>
        <w:jc w:val="center"/>
        <w:rPr>
          <w:rFonts w:ascii="微软雅黑" w:hAnsi="微软雅黑" w:eastAsia="微软雅黑" w:cs="微软雅黑"/>
          <w:strike/>
          <w:dstrike w:val="0"/>
          <w:color w:val="auto"/>
          <w:szCs w:val="21"/>
        </w:rPr>
      </w:pPr>
      <w:r>
        <w:rPr>
          <w:strike/>
          <w:dstrike w:val="0"/>
          <w:color w:val="auto"/>
        </w:rPr>
        <w:drawing>
          <wp:inline distT="0" distB="0" distL="114300" distR="114300">
            <wp:extent cx="4046220" cy="2125980"/>
            <wp:effectExtent l="0" t="0" r="7620" b="762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97"/>
        <w:jc w:val="center"/>
        <w:rPr>
          <w:rFonts w:ascii="微软雅黑" w:hAnsi="微软雅黑" w:eastAsia="微软雅黑" w:cs="微软雅黑"/>
          <w:strike/>
          <w:dstrike w:val="0"/>
          <w:color w:val="auto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color w:val="auto"/>
          <w:szCs w:val="21"/>
        </w:rPr>
        <w:t>（购买二次确认弹窗示意图）</w:t>
      </w:r>
    </w:p>
    <w:p>
      <w:pPr>
        <w:numPr>
          <w:ilvl w:val="1"/>
          <w:numId w:val="1"/>
        </w:numPr>
        <w:ind w:left="873" w:leftChars="0" w:firstLineChars="0"/>
        <w:outlineLvl w:val="1"/>
        <w:rPr>
          <w:rFonts w:ascii="微软雅黑" w:hAnsi="微软雅黑" w:eastAsia="微软雅黑" w:cs="微软雅黑"/>
          <w:b/>
          <w:bCs/>
          <w:strike/>
          <w:dstrike w:val="0"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strike/>
          <w:dstrike w:val="0"/>
          <w:color w:val="auto"/>
          <w:sz w:val="24"/>
        </w:rPr>
        <w:t>特权2 自动开火30天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trike/>
          <w:dstrike w:val="0"/>
          <w:color w:val="auto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color w:val="auto"/>
          <w:szCs w:val="21"/>
        </w:rPr>
        <w:t>在渔场中点击炮台旁边的按钮【自动】使用自动开火功能，点击后玩家无需点击屏幕开火，炮台自动消耗金币不间断开火，直至无法开火，或玩家再次点击【自动】按钮停止自动开火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trike/>
          <w:dstrike w:val="0"/>
          <w:color w:val="auto"/>
          <w:szCs w:val="21"/>
        </w:rPr>
      </w:pPr>
      <w:r>
        <w:rPr>
          <w:rFonts w:hint="eastAsia" w:ascii="微软雅黑" w:hAnsi="微软雅黑" w:eastAsia="微软雅黑" w:cs="微软雅黑"/>
          <w:strike/>
          <w:dstrike w:val="0"/>
          <w:color w:val="auto"/>
          <w:szCs w:val="21"/>
        </w:rPr>
        <w:t>【自动】按钮在自动开火期间需要有特效表现为使用中</w:t>
      </w:r>
    </w:p>
    <w:p>
      <w:pPr>
        <w:numPr>
          <w:ilvl w:val="1"/>
          <w:numId w:val="1"/>
        </w:numPr>
        <w:ind w:left="873" w:leftChars="0" w:firstLineChars="0"/>
        <w:outlineLvl w:val="1"/>
        <w:rPr>
          <w:rFonts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特权3 每日领取奖励</w:t>
      </w:r>
    </w:p>
    <w:p>
      <w:p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6690" cy="2423795"/>
            <wp:effectExtent l="0" t="0" r="6350" b="146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auto"/>
        </w:rPr>
      </w:pPr>
      <w:r>
        <w:rPr>
          <w:rFonts w:hint="eastAsia"/>
          <w:color w:val="auto"/>
        </w:rPr>
        <w:t>（每日奖励领取后示意图）</w:t>
      </w:r>
    </w:p>
    <w:p>
      <w:pPr>
        <w:numPr>
          <w:ilvl w:val="0"/>
          <w:numId w:val="7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“领取”按钮有呼吸状放大缩小效果，提示玩家领取</w:t>
      </w:r>
    </w:p>
    <w:p>
      <w:pPr>
        <w:numPr>
          <w:ilvl w:val="0"/>
          <w:numId w:val="7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玩家成为会员后，在会员有效期内每日均需要在此界面手动领取奖励，领取当日奖励时间为当日0点至24点，过期后视为放弃当日奖品</w:t>
      </w:r>
    </w:p>
    <w:p>
      <w:pPr>
        <w:numPr>
          <w:ilvl w:val="0"/>
          <w:numId w:val="7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点击【领取】后弹出恭喜获得弹窗（不需要落位动画），同时特权3中的道具标为【已领取】状态，弹窗期间玩家点击屏幕或5s后自动领取均可领取当日奖励，如图：</w:t>
      </w:r>
    </w:p>
    <w:p>
      <w:p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6690" cy="2423795"/>
            <wp:effectExtent l="0" t="0" r="6350" b="146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auto"/>
        </w:rPr>
      </w:pPr>
      <w:r>
        <w:rPr>
          <w:rFonts w:hint="eastAsia"/>
          <w:color w:val="auto"/>
        </w:rPr>
        <w:t>（恭喜获得示意图）</w:t>
      </w:r>
    </w:p>
    <w:p>
      <w:pPr>
        <w:numPr>
          <w:ilvl w:val="0"/>
          <w:numId w:val="7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领取每日奖励后，奖品加上【已领取】标识，且“领取”按钮变为“续费”按钮</w:t>
      </w:r>
    </w:p>
    <w:p>
      <w:pPr>
        <w:numPr>
          <w:ilvl w:val="0"/>
          <w:numId w:val="7"/>
        </w:num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开着界面的情况下，时间到期无法领取，点击“领取”弹出tips“会员卡已到有效期，请及时续费哦~”，同时刷新状态</w:t>
      </w:r>
    </w:p>
    <w:p>
      <w:pPr>
        <w:numPr>
          <w:ilvl w:val="2"/>
          <w:numId w:val="1"/>
        </w:numPr>
        <w:outlineLvl w:val="2"/>
        <w:rPr>
          <w:rFonts w:ascii="微软雅黑" w:hAnsi="微软雅黑" w:eastAsia="微软雅黑" w:cs="微软雅黑"/>
          <w:b/>
          <w:bCs/>
          <w:color w:val="auto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Cs w:val="21"/>
        </w:rPr>
        <w:t>红点提示</w:t>
      </w:r>
    </w:p>
    <w:p>
      <w:pPr>
        <w:ind w:left="800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玩家今日有可领取，且未领取的奖励时，红点常亮（商城icon显示红点，会员页签显示红点），领取后红点消失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</w:rPr>
        <w:t>邮件提示</w:t>
      </w:r>
    </w:p>
    <w:p>
      <w:pPr>
        <w:numPr>
          <w:ilvl w:val="1"/>
          <w:numId w:val="1"/>
        </w:numPr>
        <w:ind w:left="873" w:leftChars="0" w:firstLineChars="0"/>
        <w:outlineLvl w:val="1"/>
        <w:rPr>
          <w:rFonts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开通/续费邮件</w:t>
      </w:r>
    </w:p>
    <w:p>
      <w:pPr>
        <w:ind w:left="397"/>
        <w:rPr>
          <w:rFonts w:hint="default" w:ascii="微软雅黑" w:hAnsi="微软雅黑" w:eastAsia="微软雅黑" w:cs="微软雅黑"/>
          <w:color w:val="auto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邮件标题：</w:t>
      </w:r>
      <w:r>
        <w:rPr>
          <w:rFonts w:hint="eastAsia" w:ascii="微软雅黑" w:hAnsi="微软雅黑" w:eastAsia="微软雅黑" w:cs="微软雅黑"/>
          <w:color w:val="auto"/>
          <w:szCs w:val="21"/>
          <w:highlight w:val="yellow"/>
          <w:lang w:val="en-US" w:eastAsia="zh-CN"/>
        </w:rPr>
        <w:t>购买xx月卡成功</w:t>
      </w:r>
    </w:p>
    <w:p>
      <w:pPr>
        <w:ind w:left="397"/>
        <w:rPr>
          <w:rFonts w:hint="eastAsia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邮件内容：尊贵的捕鱼王大人，恭喜您成功购买</w:t>
      </w:r>
      <w:r>
        <w:rPr>
          <w:rFonts w:hint="eastAsia" w:ascii="微软雅黑" w:hAnsi="微软雅黑" w:eastAsia="微软雅黑" w:cs="微软雅黑"/>
          <w:color w:val="auto"/>
          <w:szCs w:val="21"/>
          <w:highlight w:val="yellow"/>
        </w:rPr>
        <w:t>了</w:t>
      </w:r>
      <w:r>
        <w:rPr>
          <w:rFonts w:hint="eastAsia" w:ascii="微软雅黑" w:hAnsi="微软雅黑" w:eastAsia="微软雅黑" w:cs="微软雅黑"/>
          <w:color w:val="auto"/>
          <w:szCs w:val="21"/>
          <w:highlight w:val="yellow"/>
          <w:lang w:val="en-US" w:eastAsia="zh-CN"/>
        </w:rPr>
        <w:t>xx月卡</w:t>
      </w:r>
      <w:r>
        <w:rPr>
          <w:rFonts w:hint="eastAsia" w:ascii="微软雅黑" w:hAnsi="微软雅黑" w:eastAsia="微软雅黑" w:cs="微软雅黑"/>
          <w:color w:val="auto"/>
          <w:szCs w:val="21"/>
          <w:highlight w:val="yellow"/>
        </w:rPr>
        <w:t>，</w:t>
      </w:r>
      <w:r>
        <w:rPr>
          <w:rFonts w:hint="eastAsia" w:ascii="微软雅黑" w:hAnsi="微软雅黑" w:eastAsia="微软雅黑" w:cs="微软雅黑"/>
          <w:color w:val="auto"/>
          <w:szCs w:val="21"/>
        </w:rPr>
        <w:t>新增%{1}天%{0}特权尊享。\n         壕气冲天！祝您千网捕千鱼，网网不落空！（即日起，您共享有%{2}天%{3}使用特权）</w:t>
      </w:r>
    </w:p>
    <w:p>
      <w:pPr>
        <w:ind w:left="397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发送时间：购买成功时发送邮件</w:t>
      </w:r>
    </w:p>
    <w:p>
      <w:pPr>
        <w:numPr>
          <w:ilvl w:val="1"/>
          <w:numId w:val="1"/>
        </w:numPr>
        <w:ind w:left="873" w:leftChars="0" w:firstLineChars="0"/>
        <w:outlineLvl w:val="1"/>
        <w:rPr>
          <w:rFonts w:ascii="微软雅黑" w:hAnsi="微软雅黑" w:eastAsia="微软雅黑" w:cs="微软雅黑"/>
          <w:b/>
          <w:bCs/>
          <w:color w:val="auto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</w:rPr>
        <w:t>会员即将到期邮件</w:t>
      </w:r>
    </w:p>
    <w:p>
      <w:pPr>
        <w:ind w:left="397"/>
        <w:rPr>
          <w:rFonts w:hint="eastAsia" w:ascii="微软雅黑" w:hAnsi="微软雅黑" w:eastAsia="微软雅黑" w:cs="微软雅黑"/>
          <w:color w:val="auto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邮件标题：</w:t>
      </w:r>
      <w:r>
        <w:rPr>
          <w:rFonts w:hint="eastAsia" w:ascii="微软雅黑" w:hAnsi="微软雅黑" w:eastAsia="微软雅黑" w:cs="微软雅黑"/>
          <w:color w:val="auto"/>
          <w:szCs w:val="21"/>
          <w:highlight w:val="yellow"/>
          <w:lang w:val="en-US" w:eastAsia="zh-CN"/>
        </w:rPr>
        <w:t>xx月卡即将过期提醒</w:t>
      </w:r>
    </w:p>
    <w:p>
      <w:pPr>
        <w:ind w:left="397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邮件内容：尊贵的捕鱼王大人，您购买的</w:t>
      </w:r>
      <w:r>
        <w:rPr>
          <w:rFonts w:hint="eastAsia" w:ascii="微软雅黑" w:hAnsi="微软雅黑" w:eastAsia="微软雅黑" w:cs="微软雅黑"/>
          <w:color w:val="auto"/>
          <w:szCs w:val="21"/>
          <w:highlight w:val="yellow"/>
          <w:lang w:val="en-US" w:eastAsia="zh-CN"/>
        </w:rPr>
        <w:t>xx月卡</w:t>
      </w:r>
      <w:r>
        <w:rPr>
          <w:rFonts w:hint="eastAsia" w:ascii="微软雅黑" w:hAnsi="微软雅黑" w:eastAsia="微软雅黑" w:cs="微软雅黑"/>
          <w:color w:val="auto"/>
          <w:szCs w:val="21"/>
        </w:rPr>
        <w:t>将于%{0}过期，及时续费继续尊享特权哦～</w:t>
      </w:r>
    </w:p>
    <w:p>
      <w:pPr>
        <w:ind w:left="397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附件：无附件</w:t>
      </w:r>
    </w:p>
    <w:p>
      <w:pPr>
        <w:ind w:left="397"/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发送时间：距玩家会员卡到期还有48小时，时发送邮件</w:t>
      </w:r>
    </w:p>
    <w:p>
      <w:pPr>
        <w:numPr>
          <w:ilvl w:val="0"/>
          <w:numId w:val="1"/>
        </w:numPr>
        <w:outlineLvl w:val="0"/>
        <w:rPr>
          <w:rFonts w:ascii="微软雅黑" w:hAnsi="微软雅黑" w:eastAsia="微软雅黑" w:cs="微软雅黑"/>
          <w:b/>
          <w:bCs/>
          <w:color w:val="auto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</w:rPr>
        <w:t>美术需求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会员卡界面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领取按钮，购买按钮，续费按钮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充值成功/续费成功弹窗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商品上【会员加赠】角标</w:t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drawing>
          <wp:inline distT="0" distB="0" distL="114300" distR="114300">
            <wp:extent cx="5260340" cy="2427605"/>
            <wp:effectExtent l="0" t="0" r="12700" b="10795"/>
            <wp:docPr id="7" name="图片 7" descr="8d2eefa8a0560cb73b46de3eb830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d2eefa8a0560cb73b46de3eb830cf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auto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4618AC"/>
    <w:multiLevelType w:val="singleLevel"/>
    <w:tmpl w:val="8B4618AC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7449DD6"/>
    <w:multiLevelType w:val="singleLevel"/>
    <w:tmpl w:val="E7449DD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2AD30CD"/>
    <w:multiLevelType w:val="singleLevel"/>
    <w:tmpl w:val="F2AD30C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0E15EEC9"/>
    <w:multiLevelType w:val="multilevel"/>
    <w:tmpl w:val="0E15EEC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73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4">
    <w:nsid w:val="39FB1856"/>
    <w:multiLevelType w:val="multilevel"/>
    <w:tmpl w:val="39FB185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4566012A"/>
    <w:multiLevelType w:val="singleLevel"/>
    <w:tmpl w:val="4566012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63B986DC"/>
    <w:multiLevelType w:val="singleLevel"/>
    <w:tmpl w:val="63B986D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9D2"/>
    <w:rsid w:val="000538E5"/>
    <w:rsid w:val="000E5B5C"/>
    <w:rsid w:val="002709D2"/>
    <w:rsid w:val="006167FB"/>
    <w:rsid w:val="00673D25"/>
    <w:rsid w:val="00B43303"/>
    <w:rsid w:val="00BF6DBB"/>
    <w:rsid w:val="00CC2E06"/>
    <w:rsid w:val="084B7197"/>
    <w:rsid w:val="0D4F2227"/>
    <w:rsid w:val="0E106B65"/>
    <w:rsid w:val="0E4A60B6"/>
    <w:rsid w:val="12332BED"/>
    <w:rsid w:val="13F017A5"/>
    <w:rsid w:val="170E7997"/>
    <w:rsid w:val="22164920"/>
    <w:rsid w:val="276C19A7"/>
    <w:rsid w:val="29F52820"/>
    <w:rsid w:val="2E813E24"/>
    <w:rsid w:val="314F37A1"/>
    <w:rsid w:val="37133959"/>
    <w:rsid w:val="44103986"/>
    <w:rsid w:val="441A49D0"/>
    <w:rsid w:val="44E23E5A"/>
    <w:rsid w:val="46F74B04"/>
    <w:rsid w:val="473F0E70"/>
    <w:rsid w:val="475E4AB8"/>
    <w:rsid w:val="4A03547D"/>
    <w:rsid w:val="4E772EDF"/>
    <w:rsid w:val="56C93AC4"/>
    <w:rsid w:val="570033A3"/>
    <w:rsid w:val="572676F0"/>
    <w:rsid w:val="62D84E3F"/>
    <w:rsid w:val="6B57797B"/>
    <w:rsid w:val="715B7975"/>
    <w:rsid w:val="746708D8"/>
    <w:rsid w:val="78317594"/>
    <w:rsid w:val="7BD20660"/>
    <w:rsid w:val="7C746CBD"/>
    <w:rsid w:val="7DBE3EA3"/>
    <w:rsid w:val="7F4B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364</Words>
  <Characters>2081</Characters>
  <Lines>17</Lines>
  <Paragraphs>4</Paragraphs>
  <TotalTime>17</TotalTime>
  <ScaleCrop>false</ScaleCrop>
  <LinksUpToDate>false</LinksUpToDate>
  <CharactersWithSpaces>2441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2020-05-25T06:54:00Z</dcterms:created>
  <dc:creator>燕</dc:creator>
  <cp:lastModifiedBy>、 小九</cp:lastModifiedBy>
  <dcterms:modified xsi:type="dcterms:W3CDTF">2021-03-31T07:10:54Z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F1CCE3D808EC4FEA8C16279A9CDDE68D</vt:lpwstr>
  </property>
</Properties>
</file>