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C5" w:rsidRDefault="000D40C5" w:rsidP="000D40C5">
      <w:pPr>
        <w:pStyle w:val="1"/>
      </w:pPr>
      <w:r>
        <w:rPr>
          <w:rFonts w:hint="eastAsia"/>
        </w:rPr>
        <w:t>方案一</w:t>
      </w:r>
    </w:p>
    <w:p w:rsidR="000D40C5" w:rsidRPr="00D63399" w:rsidRDefault="000D40C5" w:rsidP="000D40C5">
      <w:r>
        <w:rPr>
          <w:rFonts w:hint="eastAsia"/>
        </w:rPr>
        <w:t>核弹抽奖</w:t>
      </w:r>
      <w:r w:rsidR="00E13030">
        <w:rPr>
          <w:rFonts w:hint="eastAsia"/>
        </w:rPr>
        <w:t>思路</w:t>
      </w:r>
      <w:r w:rsidR="007554B0">
        <w:rPr>
          <w:rFonts w:hint="eastAsia"/>
        </w:rPr>
        <w:t>，总返奖期望不变，鱼的命中率不变。</w:t>
      </w:r>
      <w:bookmarkStart w:id="0" w:name="_GoBack"/>
      <w:bookmarkEnd w:id="0"/>
    </w:p>
    <w:p w:rsidR="000D40C5" w:rsidRPr="00E9786E" w:rsidRDefault="000D40C5" w:rsidP="000D40C5">
      <w:pPr>
        <w:pStyle w:val="2"/>
      </w:pPr>
      <w:r>
        <w:rPr>
          <w:rFonts w:hint="eastAsia"/>
        </w:rPr>
        <w:t>一、决定刷新的鱼</w:t>
      </w:r>
      <w:r w:rsidRPr="00E9786E">
        <w:t>是否掉落核弹</w:t>
      </w:r>
    </w:p>
    <w:p w:rsidR="000D40C5" w:rsidRDefault="000D40C5" w:rsidP="000D40C5">
      <w:pPr>
        <w:pStyle w:val="af8"/>
        <w:numPr>
          <w:ilvl w:val="0"/>
          <w:numId w:val="2"/>
        </w:numPr>
        <w:ind w:firstLineChars="0"/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只有捕获后单纯掉落金币的鱼才能掉落核弹。捕获后触发事件的鱼不掉落，如：金蟾、冰海精灵、爱莎、蟹元帅、玄龙鲸、雷神锤、爆爆河豚、漂流瓶都不掉落核弹。</w:t>
      </w:r>
      <w:r w:rsidR="009D7A5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（配置表添加一列配置项进行控制）</w:t>
      </w:r>
    </w:p>
    <w:p w:rsidR="000D40C5" w:rsidRPr="005F1348" w:rsidRDefault="000D40C5" w:rsidP="000D40C5">
      <w:pPr>
        <w:pStyle w:val="af8"/>
        <w:numPr>
          <w:ilvl w:val="0"/>
          <w:numId w:val="2"/>
        </w:numPr>
        <w:ind w:firstLineChars="0"/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事件鱼如果触发事件捕获了其他</w:t>
      </w:r>
      <w:r w:rsidR="009D7A5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可掉落核弹的</w:t>
      </w:r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鱼，</w:t>
      </w:r>
      <w:r w:rsidR="009D7A5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则</w:t>
      </w:r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其他鱼是可以掉落核弹的。</w:t>
      </w:r>
    </w:p>
    <w:p w:rsidR="000D40C5" w:rsidRPr="005D4D75" w:rsidRDefault="000D40C5" w:rsidP="000D40C5">
      <w:pPr>
        <w:pStyle w:val="af8"/>
        <w:numPr>
          <w:ilvl w:val="0"/>
          <w:numId w:val="2"/>
        </w:numPr>
        <w:ind w:firstLineChars="0"/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</w:pPr>
      <w:r w:rsidRPr="005D4D7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配置一个龙王场全局的核弹出现概率，如</w:t>
      </w:r>
      <w:r w:rsidRPr="005D4D75"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20%</w:t>
      </w:r>
      <w:r w:rsidRPr="005D4D75"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，那么当某条可掉落核弹的鱼刷新并命中</w:t>
      </w:r>
      <w:r w:rsidRPr="005D4D75"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20%</w:t>
      </w:r>
      <w:r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概率时，给这只鱼添加一个可掉核弹的标识</w:t>
      </w:r>
      <w:r w:rsidRPr="005D4D7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，该鱼</w:t>
      </w:r>
      <w:r w:rsidR="009D7A5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被捕获后</w:t>
      </w:r>
      <w:r w:rsidRPr="005D4D7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不掉落金币，只掉落核弹。</w:t>
      </w:r>
    </w:p>
    <w:p w:rsidR="000D40C5" w:rsidRPr="005F1348" w:rsidRDefault="000D40C5" w:rsidP="000D40C5">
      <w:pPr>
        <w:pStyle w:val="2"/>
      </w:pPr>
      <w:r>
        <w:rPr>
          <w:rFonts w:hint="eastAsia"/>
        </w:rPr>
        <w:t>二</w:t>
      </w:r>
      <w:r w:rsidRPr="00E9786E">
        <w:rPr>
          <w:rFonts w:hint="eastAsia"/>
        </w:rPr>
        <w:t>、</w:t>
      </w:r>
      <w:r>
        <w:rPr>
          <w:rFonts w:hint="eastAsia"/>
        </w:rPr>
        <w:t>决定掉什么核弹</w:t>
      </w:r>
    </w:p>
    <w:p w:rsidR="000D40C5" w:rsidRDefault="009D7A55" w:rsidP="000D40C5">
      <w:r>
        <w:rPr>
          <w:rFonts w:hint="eastAsia"/>
        </w:rPr>
        <w:t>增加一个核弹奖励</w:t>
      </w:r>
      <w:r w:rsidR="000D40C5">
        <w:rPr>
          <w:rFonts w:hint="eastAsia"/>
        </w:rPr>
        <w:t>表</w:t>
      </w:r>
    </w:p>
    <w:tbl>
      <w:tblPr>
        <w:tblW w:w="7084" w:type="dxa"/>
        <w:tblLook w:val="04A0" w:firstRow="1" w:lastRow="0" w:firstColumn="1" w:lastColumn="0" w:noHBand="0" w:noVBand="1"/>
      </w:tblPr>
      <w:tblGrid>
        <w:gridCol w:w="3167"/>
        <w:gridCol w:w="1203"/>
        <w:gridCol w:w="2714"/>
      </w:tblGrid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核弹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价值</w:t>
            </w:r>
          </w:p>
        </w:tc>
      </w:tr>
      <w:tr w:rsidR="000D40C5" w:rsidRPr="00CE26AF" w:rsidTr="000D40C5">
        <w:trPr>
          <w:trHeight w:val="28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Ⅰ级核弹碎片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Ⅰ级核弹碎片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250000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750000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30000000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sz w:val="22"/>
                <w:szCs w:val="22"/>
              </w:rPr>
              <w:t>4</w:t>
            </w: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0000000</w:t>
            </w:r>
          </w:p>
        </w:tc>
      </w:tr>
      <w:tr w:rsidR="009D7A5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A55" w:rsidRPr="00CE26AF" w:rsidRDefault="009D7A5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A55" w:rsidRDefault="009D7A5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A55" w:rsidRDefault="009D7A5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sz w:val="22"/>
                <w:szCs w:val="22"/>
              </w:rPr>
              <w:t>N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sz w:val="22"/>
                <w:szCs w:val="22"/>
              </w:rPr>
              <w:t>N*1</w:t>
            </w: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0000000</w:t>
            </w:r>
          </w:p>
        </w:tc>
      </w:tr>
    </w:tbl>
    <w:p w:rsidR="000D40C5" w:rsidRDefault="000D40C5" w:rsidP="000D40C5">
      <w:r>
        <w:t>1</w:t>
      </w:r>
      <w:r>
        <w:rPr>
          <w:rFonts w:hint="eastAsia"/>
        </w:rPr>
        <w:t>、当捕获某条鱼时，首先用炮倍*score，计算出本次应得金币c。</w:t>
      </w:r>
    </w:p>
    <w:p w:rsidR="000D40C5" w:rsidRDefault="000D40C5" w:rsidP="000D40C5">
      <w:r>
        <w:lastRenderedPageBreak/>
        <w:t>2</w:t>
      </w:r>
      <w:r>
        <w:rPr>
          <w:rFonts w:hint="eastAsia"/>
        </w:rPr>
        <w:t>、查表寻找奖品价值-本次应得金币</w:t>
      </w:r>
      <w:r>
        <w:t>&lt;</w:t>
      </w:r>
      <w:r>
        <w:rPr>
          <w:rFonts w:hint="eastAsia"/>
        </w:rPr>
        <w:t>=</w:t>
      </w:r>
      <w:r>
        <w:t>0</w:t>
      </w:r>
      <w:r>
        <w:rPr>
          <w:rFonts w:hint="eastAsia"/>
        </w:rPr>
        <w:t>且最大，以及奖品价值-本次应得金币&gt;</w:t>
      </w:r>
      <w:r>
        <w:t>0</w:t>
      </w:r>
      <w:r>
        <w:rPr>
          <w:rFonts w:hint="eastAsia"/>
        </w:rPr>
        <w:t>且最小的两个奖品</w:t>
      </w:r>
      <w:r w:rsidR="009D7A55">
        <w:rPr>
          <w:rFonts w:hint="eastAsia"/>
        </w:rPr>
        <w:t>（即小于且最接近，和大于且最接近）</w:t>
      </w:r>
      <w:r>
        <w:rPr>
          <w:rFonts w:hint="eastAsia"/>
        </w:rPr>
        <w:t>，作为本次备选奖品（依次分别设为a和b）。如果只能选出一个奖品，则本次捕获不掉落核弹只掉落金币。</w:t>
      </w:r>
    </w:p>
    <w:p w:rsidR="000D40C5" w:rsidRDefault="000D40C5" w:rsidP="000D40C5">
      <w:pPr>
        <w:rPr>
          <w:rFonts w:ascii="等线" w:eastAsia="等线" w:hAnsi="等线" w:cs="宋体"/>
          <w:color w:val="000000"/>
          <w:sz w:val="22"/>
          <w:szCs w:val="22"/>
        </w:rPr>
      </w:pPr>
      <w:r>
        <w:rPr>
          <w:rFonts w:hint="eastAsia"/>
        </w:rPr>
        <w:t>如用2</w:t>
      </w:r>
      <w:r>
        <w:t>0000</w:t>
      </w:r>
      <w:r>
        <w:rPr>
          <w:rFonts w:hint="eastAsia"/>
        </w:rPr>
        <w:t>倍炮打8倍鱼，价值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1</w:t>
      </w:r>
      <w:r>
        <w:rPr>
          <w:rFonts w:ascii="等线" w:eastAsia="等线" w:hAnsi="等线" w:cs="宋体"/>
          <w:color w:val="000000"/>
          <w:sz w:val="22"/>
          <w:szCs w:val="22"/>
        </w:rPr>
        <w:t>6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0000</w:t>
      </w:r>
      <w:r>
        <w:rPr>
          <w:rFonts w:ascii="等线" w:eastAsia="等线" w:hAnsi="等线" w:cs="宋体" w:hint="eastAsia"/>
          <w:color w:val="000000"/>
          <w:sz w:val="22"/>
          <w:szCs w:val="22"/>
        </w:rPr>
        <w:t>，则本次掉落备选奖品为：</w:t>
      </w:r>
    </w:p>
    <w:tbl>
      <w:tblPr>
        <w:tblW w:w="7084" w:type="dxa"/>
        <w:tblLook w:val="04A0" w:firstRow="1" w:lastRow="0" w:firstColumn="1" w:lastColumn="0" w:noHBand="0" w:noVBand="1"/>
      </w:tblPr>
      <w:tblGrid>
        <w:gridCol w:w="3167"/>
        <w:gridCol w:w="1203"/>
        <w:gridCol w:w="2714"/>
      </w:tblGrid>
      <w:tr w:rsidR="000D40C5" w:rsidRPr="00CE26AF" w:rsidTr="001671B1">
        <w:trPr>
          <w:trHeight w:val="28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Ⅰ级核弹碎片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</w:t>
            </w:r>
          </w:p>
        </w:tc>
      </w:tr>
      <w:tr w:rsidR="000D40C5" w:rsidRPr="00CE26AF" w:rsidTr="001671B1">
        <w:trPr>
          <w:trHeight w:val="28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C5" w:rsidRPr="00CE26AF" w:rsidRDefault="000D40C5" w:rsidP="001671B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</w:t>
            </w:r>
          </w:p>
        </w:tc>
      </w:tr>
    </w:tbl>
    <w:p w:rsidR="000D40C5" w:rsidRDefault="000D40C5" w:rsidP="000D40C5">
      <w:r>
        <w:rPr>
          <w:rFonts w:hint="eastAsia"/>
        </w:rPr>
        <w:t>3、取两个奖品的价值值进行一次[</w:t>
      </w:r>
      <w:r>
        <w:t>a,b)</w:t>
      </w:r>
      <w:r>
        <w:rPr>
          <w:rFonts w:hint="eastAsia"/>
        </w:rPr>
        <w:t>随机，如上述例子，进行一次</w:t>
      </w:r>
      <w:r>
        <w:t>[150000,200000)</w:t>
      </w:r>
      <w:r>
        <w:rPr>
          <w:rFonts w:hint="eastAsia"/>
        </w:rPr>
        <w:t>的随机</w:t>
      </w:r>
    </w:p>
    <w:p w:rsidR="000D40C5" w:rsidRDefault="000D40C5" w:rsidP="000D40C5">
      <w:r>
        <w:rPr>
          <w:rFonts w:hint="eastAsia"/>
        </w:rPr>
        <w:t>4、如果随机数在[</w:t>
      </w:r>
      <w:r>
        <w:t>a,</w:t>
      </w:r>
      <w:r>
        <w:rPr>
          <w:rFonts w:hint="eastAsia"/>
        </w:rPr>
        <w:t>c）区间，则本次掉落奖品为b</w:t>
      </w:r>
      <w:r w:rsidR="00DA33EA">
        <w:rPr>
          <w:rFonts w:hint="eastAsia"/>
        </w:rPr>
        <w:t>。如1</w:t>
      </w:r>
      <w:r w:rsidR="00DA33EA">
        <w:t>58000</w:t>
      </w:r>
      <w:r w:rsidR="00DA33EA" w:rsidRPr="00DA33EA">
        <w:rPr>
          <w:rFonts w:hint="eastAsia"/>
        </w:rPr>
        <w:t>∈</w:t>
      </w:r>
      <w:r w:rsidR="00DA33EA">
        <w:t>[150000,160000)</w:t>
      </w:r>
      <w:r w:rsidR="00DA33EA">
        <w:rPr>
          <w:rFonts w:hint="eastAsia"/>
        </w:rPr>
        <w:t>，则掉落</w:t>
      </w:r>
      <w:r w:rsidR="00DA33EA" w:rsidRPr="00CE26AF">
        <w:rPr>
          <w:rFonts w:ascii="等线" w:eastAsia="等线" w:hAnsi="等线" w:cs="宋体" w:hint="eastAsia"/>
          <w:color w:val="000000"/>
          <w:sz w:val="22"/>
          <w:szCs w:val="22"/>
        </w:rPr>
        <w:t>Ⅱ级核弹碎片</w:t>
      </w:r>
      <w:r w:rsidR="00DA33EA">
        <w:rPr>
          <w:rFonts w:ascii="等线" w:eastAsia="等线" w:hAnsi="等线" w:cs="宋体" w:hint="eastAsia"/>
          <w:color w:val="000000"/>
          <w:sz w:val="22"/>
          <w:szCs w:val="22"/>
        </w:rPr>
        <w:t>*</w:t>
      </w:r>
      <w:r w:rsidR="00DA33EA">
        <w:rPr>
          <w:rFonts w:ascii="等线" w:eastAsia="等线" w:hAnsi="等线" w:cs="宋体"/>
          <w:color w:val="000000"/>
          <w:sz w:val="22"/>
          <w:szCs w:val="22"/>
        </w:rPr>
        <w:t>2</w:t>
      </w:r>
    </w:p>
    <w:p w:rsidR="000D40C5" w:rsidRDefault="000D40C5" w:rsidP="000D40C5">
      <w:pPr>
        <w:rPr>
          <w:rFonts w:ascii="等线" w:eastAsia="等线" w:hAnsi="等线" w:cs="宋体"/>
          <w:color w:val="000000"/>
          <w:sz w:val="22"/>
          <w:szCs w:val="22"/>
        </w:rPr>
      </w:pPr>
      <w:r>
        <w:rPr>
          <w:rFonts w:hint="eastAsia"/>
        </w:rPr>
        <w:t>5、如果随机数在[</w:t>
      </w:r>
      <w:r>
        <w:t>c,b</w:t>
      </w:r>
      <w:r>
        <w:rPr>
          <w:rFonts w:hint="eastAsia"/>
        </w:rPr>
        <w:t>）区间，</w:t>
      </w:r>
      <w:r w:rsidR="00DA33EA">
        <w:rPr>
          <w:rFonts w:hint="eastAsia"/>
        </w:rPr>
        <w:t>则本次掉落奖品为a。如1</w:t>
      </w:r>
      <w:r w:rsidR="00DA33EA">
        <w:t>68000</w:t>
      </w:r>
      <w:r w:rsidR="00DA33EA" w:rsidRPr="00DA33EA">
        <w:rPr>
          <w:rFonts w:hint="eastAsia"/>
        </w:rPr>
        <w:t>∈</w:t>
      </w:r>
      <w:r w:rsidR="00DA33EA">
        <w:t>[160000,200000)</w:t>
      </w:r>
      <w:r w:rsidR="00DA33EA">
        <w:rPr>
          <w:rFonts w:hint="eastAsia"/>
        </w:rPr>
        <w:t>，则掉落</w:t>
      </w:r>
      <w:r w:rsidR="00DA33EA" w:rsidRPr="00CE26AF">
        <w:rPr>
          <w:rFonts w:ascii="等线" w:eastAsia="等线" w:hAnsi="等线" w:cs="宋体" w:hint="eastAsia"/>
          <w:color w:val="000000"/>
          <w:sz w:val="22"/>
          <w:szCs w:val="22"/>
        </w:rPr>
        <w:t>Ⅰ级核弹碎片</w:t>
      </w:r>
      <w:r w:rsidR="00DA33EA">
        <w:rPr>
          <w:rFonts w:ascii="等线" w:eastAsia="等线" w:hAnsi="等线" w:cs="宋体" w:hint="eastAsia"/>
          <w:color w:val="000000"/>
          <w:sz w:val="22"/>
          <w:szCs w:val="22"/>
        </w:rPr>
        <w:t>*</w:t>
      </w:r>
      <w:r w:rsidR="00DA33EA">
        <w:rPr>
          <w:rFonts w:ascii="等线" w:eastAsia="等线" w:hAnsi="等线" w:cs="宋体"/>
          <w:color w:val="000000"/>
          <w:sz w:val="22"/>
          <w:szCs w:val="22"/>
        </w:rPr>
        <w:t>3</w:t>
      </w:r>
    </w:p>
    <w:p w:rsidR="00E13030" w:rsidRPr="005F17B9" w:rsidRDefault="00E13030" w:rsidP="00E13030">
      <w:pPr>
        <w:pStyle w:val="2"/>
      </w:pPr>
      <w:r>
        <w:rPr>
          <w:rFonts w:hint="eastAsia"/>
        </w:rPr>
        <w:t>如果</w:t>
      </w:r>
    </w:p>
    <w:p w:rsidR="00EA6251" w:rsidRPr="00EA6251" w:rsidRDefault="00EA6251" w:rsidP="00EA6251">
      <w:pPr>
        <w:pStyle w:val="1"/>
      </w:pPr>
      <w:r>
        <w:rPr>
          <w:rFonts w:hint="eastAsia"/>
        </w:rPr>
        <w:t>方案</w:t>
      </w:r>
      <w:r w:rsidR="000D40C5">
        <w:rPr>
          <w:rFonts w:hint="eastAsia"/>
        </w:rPr>
        <w:t>二</w:t>
      </w:r>
    </w:p>
    <w:p w:rsidR="00EA6251" w:rsidRPr="00EA6251" w:rsidRDefault="00EA6251" w:rsidP="00EA6251">
      <w:r>
        <w:rPr>
          <w:rFonts w:hint="eastAsia"/>
        </w:rPr>
        <w:t>根据核弹价值，改变鱼的score</w:t>
      </w:r>
    </w:p>
    <w:p w:rsidR="008A2BCB" w:rsidRPr="00E9786E" w:rsidRDefault="00E044F3" w:rsidP="00F501C4">
      <w:pPr>
        <w:pStyle w:val="2"/>
      </w:pPr>
      <w:r>
        <w:rPr>
          <w:rFonts w:hint="eastAsia"/>
        </w:rPr>
        <w:t>一、决定刷新的鱼</w:t>
      </w:r>
      <w:r w:rsidR="00E9786E" w:rsidRPr="00E9786E">
        <w:t>是否掉落核弹</w:t>
      </w:r>
    </w:p>
    <w:p w:rsidR="005F1348" w:rsidRDefault="00C57053" w:rsidP="005F1348">
      <w:pPr>
        <w:pStyle w:val="af8"/>
        <w:numPr>
          <w:ilvl w:val="0"/>
          <w:numId w:val="2"/>
        </w:numPr>
        <w:ind w:firstLineChars="0"/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只有捕获后单纯掉落金币的鱼才能掉落核弹。捕获后触发事件的鱼</w:t>
      </w:r>
      <w:r w:rsidR="005F1348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不掉落，如：金蟾、冰海精灵、爱莎、蟹元帅、玄龙鲸、雷神锤、爆爆河豚、漂流瓶都不掉落核弹。</w:t>
      </w:r>
    </w:p>
    <w:p w:rsidR="00D04CCA" w:rsidRPr="005F1348" w:rsidRDefault="00D04CCA" w:rsidP="005F1348">
      <w:pPr>
        <w:pStyle w:val="af8"/>
        <w:numPr>
          <w:ilvl w:val="0"/>
          <w:numId w:val="2"/>
        </w:numPr>
        <w:ind w:firstLineChars="0"/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事件鱼如果触发事件捕获了其他鱼，其他鱼是可以掉落核弹的。</w:t>
      </w:r>
    </w:p>
    <w:p w:rsidR="00E044F3" w:rsidRPr="005D4D75" w:rsidRDefault="005D4D75" w:rsidP="005D4D75">
      <w:pPr>
        <w:pStyle w:val="af8"/>
        <w:numPr>
          <w:ilvl w:val="0"/>
          <w:numId w:val="2"/>
        </w:numPr>
        <w:ind w:firstLineChars="0"/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</w:pPr>
      <w:r w:rsidRPr="005D4D7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配置一个龙王场全局的核弹出现概率，如</w:t>
      </w:r>
      <w:r w:rsidRPr="005D4D75"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20%</w:t>
      </w:r>
      <w:r w:rsidRPr="005D4D75"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，那么当某条可掉落核弹的鱼刷新并命中</w:t>
      </w:r>
      <w:r w:rsidRPr="005D4D75"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20%</w:t>
      </w:r>
      <w:r>
        <w:rPr>
          <w:rFonts w:ascii="Helvetica" w:hAnsi="Helvetica" w:cs="Helvetica"/>
          <w:color w:val="3C4353"/>
          <w:sz w:val="21"/>
          <w:szCs w:val="21"/>
          <w:shd w:val="clear" w:color="auto" w:fill="FFFFFF"/>
        </w:rPr>
        <w:t>概率时，给这只鱼添加一个可掉核弹的标识</w:t>
      </w:r>
      <w:r w:rsidR="00E044F3" w:rsidRPr="005D4D7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，</w:t>
      </w:r>
      <w:r w:rsidR="00E9786E" w:rsidRPr="005D4D75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该鱼不掉落金币，只掉落核弹。</w:t>
      </w:r>
    </w:p>
    <w:p w:rsidR="005F1348" w:rsidRPr="005F1348" w:rsidRDefault="00E044F3" w:rsidP="005F1348">
      <w:pPr>
        <w:pStyle w:val="2"/>
      </w:pPr>
      <w:bookmarkStart w:id="1" w:name="_二、决定掉什么核弹"/>
      <w:bookmarkEnd w:id="1"/>
      <w:r>
        <w:rPr>
          <w:rFonts w:hint="eastAsia"/>
        </w:rPr>
        <w:t>二</w:t>
      </w:r>
      <w:r w:rsidR="00647691" w:rsidRPr="00E9786E">
        <w:rPr>
          <w:rFonts w:hint="eastAsia"/>
        </w:rPr>
        <w:t>、</w:t>
      </w:r>
      <w:r w:rsidR="00E9786E">
        <w:rPr>
          <w:rFonts w:hint="eastAsia"/>
        </w:rPr>
        <w:t>决定掉什么核弹</w:t>
      </w:r>
    </w:p>
    <w:p w:rsidR="00E9786E" w:rsidRPr="00E9786E" w:rsidRDefault="005F1348" w:rsidP="00E9786E">
      <w:r>
        <w:rPr>
          <w:rFonts w:hint="eastAsia"/>
        </w:rPr>
        <w:t>玩家使用不同炮倍开火后，鱼的掉落都可能不同。的</w:t>
      </w:r>
      <w:r w:rsidR="00E9786E">
        <w:rPr>
          <w:rFonts w:hint="eastAsia"/>
        </w:rPr>
        <w:t>当玩家开炮命中鱼之后，</w:t>
      </w:r>
      <w:r w:rsidR="00CE26AF">
        <w:rPr>
          <w:rFonts w:hint="eastAsia"/>
        </w:rPr>
        <w:t>服务端</w:t>
      </w:r>
      <w:r w:rsidR="00E9786E">
        <w:rPr>
          <w:rFonts w:hint="eastAsia"/>
        </w:rPr>
        <w:t>根据</w:t>
      </w:r>
      <w:r w:rsidR="00CE26AF">
        <w:rPr>
          <w:rFonts w:hint="eastAsia"/>
        </w:rPr>
        <w:t>炮倍</w:t>
      </w:r>
      <w:r w:rsidR="00E9786E" w:rsidRPr="00E9786E">
        <w:rPr>
          <w:rFonts w:hint="eastAsia"/>
        </w:rPr>
        <w:t>×</w:t>
      </w:r>
      <w:r w:rsidR="00DC68E3">
        <w:rPr>
          <w:rFonts w:hint="eastAsia"/>
        </w:rPr>
        <w:t>鱼</w:t>
      </w:r>
      <w:r w:rsidR="00E9786E">
        <w:rPr>
          <w:rFonts w:hint="eastAsia"/>
        </w:rPr>
        <w:t>分数的价值值决定</w:t>
      </w:r>
      <w:r w:rsidR="00CE26AF">
        <w:rPr>
          <w:rFonts w:hint="eastAsia"/>
        </w:rPr>
        <w:t>掉落什么核弹。</w:t>
      </w:r>
    </w:p>
    <w:p w:rsidR="00431BF1" w:rsidRDefault="005F1348">
      <w:r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新增配置项：</w:t>
      </w:r>
      <w:r w:rsidR="00CE26AF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首先</w:t>
      </w:r>
      <w:r w:rsidR="00431BF1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根据核弹价值</w:t>
      </w:r>
      <w:r w:rsidR="00E9786E">
        <w:rPr>
          <w:rFonts w:ascii="Helvetica" w:hAnsi="Helvetica" w:cs="Helvetica" w:hint="eastAsia"/>
          <w:color w:val="3C4353"/>
          <w:sz w:val="21"/>
          <w:szCs w:val="21"/>
          <w:shd w:val="clear" w:color="auto" w:fill="FFFFFF"/>
        </w:rPr>
        <w:t>，配置多个掉落区间</w:t>
      </w:r>
    </w:p>
    <w:tbl>
      <w:tblPr>
        <w:tblW w:w="7084" w:type="dxa"/>
        <w:tblLook w:val="04A0" w:firstRow="1" w:lastRow="0" w:firstColumn="1" w:lastColumn="0" w:noHBand="0" w:noVBand="1"/>
      </w:tblPr>
      <w:tblGrid>
        <w:gridCol w:w="2096"/>
        <w:gridCol w:w="796"/>
        <w:gridCol w:w="1796"/>
        <w:gridCol w:w="2396"/>
      </w:tblGrid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核弹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价值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区间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按正常捕鱼掉金币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[0,50000)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[50000,100000)</w:t>
            </w:r>
          </w:p>
        </w:tc>
      </w:tr>
      <w:tr w:rsidR="00CE26AF" w:rsidRPr="00CE26AF" w:rsidTr="009E4542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[100000,150000)</w:t>
            </w:r>
          </w:p>
        </w:tc>
      </w:tr>
      <w:tr w:rsidR="00CE26AF" w:rsidRPr="00CE26AF" w:rsidTr="009E4542">
        <w:trPr>
          <w:trHeight w:val="28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Ⅰ级核弹碎片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[150000,200000)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[200000,250000)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lastRenderedPageBreak/>
              <w:t>Ⅲ级核弹碎片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[250000,300000)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[300000,500000)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[500000,750000)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[750000,1000000)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[1000000,1500000)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Ⅳ级核弹碎片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[1500000,2000000)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[2000000,3000000)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[3000000,4000000)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Ⅱ级核弹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[4000000,5000000)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[5000000,10000000)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[10000000,15000000)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[15000000,20000000)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[20000000,30000000)</w:t>
            </w:r>
          </w:p>
        </w:tc>
      </w:tr>
      <w:tr w:rsidR="00CE26AF" w:rsidRPr="00CE26AF" w:rsidTr="00CE26AF">
        <w:trPr>
          <w:trHeight w:val="28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Ⅳ级核弹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30000000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F" w:rsidRPr="00CE26AF" w:rsidRDefault="00CE26AF" w:rsidP="00CE26AF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[30000000,∞)</w:t>
            </w:r>
          </w:p>
        </w:tc>
      </w:tr>
    </w:tbl>
    <w:p w:rsidR="008A2BCB" w:rsidRDefault="00CE26AF">
      <w:r>
        <w:rPr>
          <w:rFonts w:hint="eastAsia"/>
        </w:rPr>
        <w:t>1、当炮倍</w:t>
      </w:r>
      <w:r w:rsidRPr="00E9786E">
        <w:rPr>
          <w:rFonts w:hint="eastAsia"/>
        </w:rPr>
        <w:t>×</w:t>
      </w:r>
      <w:r>
        <w:rPr>
          <w:rFonts w:hint="eastAsia"/>
        </w:rPr>
        <w:t>鱼的分数&lt;</w:t>
      </w:r>
      <w:r>
        <w:t>50000</w:t>
      </w:r>
      <w:r>
        <w:rPr>
          <w:rFonts w:hint="eastAsia"/>
        </w:rPr>
        <w:t>（最便宜的1级核弹碎片）时，</w:t>
      </w:r>
      <w:r w:rsidR="005F1348">
        <w:rPr>
          <w:rFonts w:hint="eastAsia"/>
        </w:rPr>
        <w:t>不走</w:t>
      </w:r>
      <w:r>
        <w:rPr>
          <w:rFonts w:hint="eastAsia"/>
        </w:rPr>
        <w:t>核弹掉落逻辑，按正常捕鱼判断命中和金币掉落。</w:t>
      </w:r>
    </w:p>
    <w:p w:rsidR="00CE26AF" w:rsidRDefault="00CE26AF">
      <w:r>
        <w:t>2</w:t>
      </w:r>
      <w:r>
        <w:rPr>
          <w:rFonts w:hint="eastAsia"/>
        </w:rPr>
        <w:t>、当炮倍</w:t>
      </w:r>
      <w:r w:rsidRPr="00E9786E">
        <w:rPr>
          <w:rFonts w:hint="eastAsia"/>
        </w:rPr>
        <w:t>×</w:t>
      </w:r>
      <w:r>
        <w:rPr>
          <w:rFonts w:hint="eastAsia"/>
        </w:rPr>
        <w:t>鱼的分数&gt;</w:t>
      </w:r>
      <w:r>
        <w:t>=50000</w:t>
      </w:r>
      <w:r>
        <w:rPr>
          <w:rFonts w:hint="eastAsia"/>
        </w:rPr>
        <w:t>时，读表判断价值掉落在哪个区间，决定本次随机的目标核弹。</w:t>
      </w:r>
      <w:r w:rsidR="009E4542">
        <w:rPr>
          <w:rFonts w:hint="eastAsia"/>
        </w:rPr>
        <w:t>（如用2</w:t>
      </w:r>
      <w:r w:rsidR="009E4542">
        <w:t>0000</w:t>
      </w:r>
      <w:r w:rsidR="009E4542">
        <w:rPr>
          <w:rFonts w:hint="eastAsia"/>
        </w:rPr>
        <w:t>倍炮打8倍鱼，价值</w:t>
      </w:r>
      <w:r w:rsidR="009E4542" w:rsidRPr="00CE26AF">
        <w:rPr>
          <w:rFonts w:ascii="等线" w:eastAsia="等线" w:hAnsi="等线" w:cs="宋体" w:hint="eastAsia"/>
          <w:color w:val="000000"/>
          <w:sz w:val="22"/>
          <w:szCs w:val="22"/>
        </w:rPr>
        <w:t>1</w:t>
      </w:r>
      <w:r w:rsidR="009E4542">
        <w:rPr>
          <w:rFonts w:ascii="等线" w:eastAsia="等线" w:hAnsi="等线" w:cs="宋体"/>
          <w:color w:val="000000"/>
          <w:sz w:val="22"/>
          <w:szCs w:val="22"/>
        </w:rPr>
        <w:t>6</w:t>
      </w:r>
      <w:r w:rsidR="009E4542" w:rsidRPr="00CE26AF">
        <w:rPr>
          <w:rFonts w:ascii="等线" w:eastAsia="等线" w:hAnsi="等线" w:cs="宋体" w:hint="eastAsia"/>
          <w:color w:val="000000"/>
          <w:sz w:val="22"/>
          <w:szCs w:val="22"/>
        </w:rPr>
        <w:t>0000</w:t>
      </w:r>
      <w:r w:rsidR="009E4542">
        <w:rPr>
          <w:rFonts w:ascii="等线" w:eastAsia="等线" w:hAnsi="等线" w:cs="宋体" w:hint="eastAsia"/>
          <w:color w:val="000000"/>
          <w:sz w:val="22"/>
          <w:szCs w:val="22"/>
        </w:rPr>
        <w:t>，则本次掉落的核弹为：</w:t>
      </w:r>
      <w:r w:rsidR="009E4542" w:rsidRPr="00CE26AF">
        <w:rPr>
          <w:rFonts w:ascii="等线" w:eastAsia="等线" w:hAnsi="等线" w:cs="宋体" w:hint="eastAsia"/>
          <w:color w:val="000000"/>
          <w:sz w:val="22"/>
          <w:szCs w:val="22"/>
        </w:rPr>
        <w:t>Ⅰ级核弹碎片</w:t>
      </w:r>
      <w:r w:rsidR="009E4542" w:rsidRPr="00E9786E">
        <w:rPr>
          <w:rFonts w:hint="eastAsia"/>
        </w:rPr>
        <w:t>×</w:t>
      </w:r>
      <w:r w:rsidR="009E4542">
        <w:rPr>
          <w:rFonts w:hint="eastAsia"/>
        </w:rPr>
        <w:t>3）</w:t>
      </w:r>
    </w:p>
    <w:p w:rsidR="009E4542" w:rsidRDefault="00E044F3" w:rsidP="009E4542">
      <w:pPr>
        <w:pStyle w:val="2"/>
      </w:pPr>
      <w:r>
        <w:rPr>
          <w:rFonts w:hint="eastAsia"/>
        </w:rPr>
        <w:t>三</w:t>
      </w:r>
      <w:r w:rsidR="009E4542">
        <w:rPr>
          <w:rFonts w:hint="eastAsia"/>
        </w:rPr>
        <w:t>、判断是否能掉落</w:t>
      </w:r>
    </w:p>
    <w:p w:rsidR="009E4542" w:rsidRDefault="009E4542" w:rsidP="009E4542">
      <w:r>
        <w:rPr>
          <w:rFonts w:hint="eastAsia"/>
        </w:rPr>
        <w:t>1、本次掉落的核弹确定后，读表取到该核弹的价值值（如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Ⅰ级核弹碎片</w:t>
      </w:r>
      <w:r w:rsidRPr="00E9786E">
        <w:rPr>
          <w:rFonts w:hint="eastAsia"/>
        </w:rPr>
        <w:t>×</w:t>
      </w:r>
      <w:r>
        <w:rPr>
          <w:rFonts w:hint="eastAsia"/>
        </w:rPr>
        <w:t>3，价值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150000</w:t>
      </w:r>
      <w:r>
        <w:rPr>
          <w:rFonts w:hint="eastAsia"/>
        </w:rPr>
        <w:t>）</w:t>
      </w:r>
    </w:p>
    <w:p w:rsidR="009E4542" w:rsidRDefault="009E4542" w:rsidP="009E4542">
      <w:r>
        <w:t>2</w:t>
      </w:r>
      <w:r>
        <w:rPr>
          <w:rFonts w:hint="eastAsia"/>
        </w:rPr>
        <w:t>、用核弹价值/炮倍，得出本次开炮打到鱼的分数（1</w:t>
      </w:r>
      <w:r>
        <w:t>50000/20000=7.5</w:t>
      </w:r>
      <w:r>
        <w:rPr>
          <w:rFonts w:hint="eastAsia"/>
        </w:rPr>
        <w:t>）</w:t>
      </w:r>
    </w:p>
    <w:p w:rsidR="00E044F3" w:rsidRDefault="00E044F3" w:rsidP="009E4542">
      <w:r>
        <w:t>3</w:t>
      </w:r>
      <w:r>
        <w:rPr>
          <w:rFonts w:hint="eastAsia"/>
        </w:rPr>
        <w:t>、使用该分数作为本次开炮命中时 鱼的分数，带入原命中公式进行验算</w:t>
      </w:r>
      <w:r w:rsidR="005F1348">
        <w:rPr>
          <w:rFonts w:hint="eastAsia"/>
        </w:rPr>
        <w:t>。</w:t>
      </w:r>
    </w:p>
    <w:p w:rsidR="00BD18D9" w:rsidRDefault="00BD18D9" w:rsidP="00F501C4">
      <w:pPr>
        <w:pStyle w:val="2"/>
      </w:pPr>
      <w:r>
        <w:rPr>
          <w:rFonts w:hint="eastAsia"/>
        </w:rPr>
        <w:t>流程图</w:t>
      </w:r>
    </w:p>
    <w:p w:rsidR="00BD18D9" w:rsidRPr="00BD18D9" w:rsidRDefault="00BD18D9" w:rsidP="00F501C4">
      <w:pPr>
        <w:pStyle w:val="3"/>
      </w:pPr>
      <w:r>
        <w:rPr>
          <w:rFonts w:hint="eastAsia"/>
        </w:rPr>
        <w:t>鱼的刷新流程</w:t>
      </w:r>
    </w:p>
    <w:p w:rsidR="00B81E7A" w:rsidRDefault="00BD18D9" w:rsidP="00BD18D9">
      <w:pPr>
        <w:jc w:val="center"/>
      </w:pPr>
      <w:r>
        <w:rPr>
          <w:noProof/>
        </w:rPr>
        <w:lastRenderedPageBreak/>
        <w:drawing>
          <wp:inline distT="0" distB="0" distL="0" distR="0" wp14:anchorId="0E6103C6" wp14:editId="2CC2BC47">
            <wp:extent cx="2352381" cy="5333333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5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8D9" w:rsidRDefault="00BD18D9" w:rsidP="00BD18D9">
      <w:pPr>
        <w:pStyle w:val="2"/>
      </w:pPr>
      <w:r>
        <w:rPr>
          <w:rFonts w:hint="eastAsia"/>
        </w:rPr>
        <w:t>炮弹结算流程</w:t>
      </w:r>
    </w:p>
    <w:p w:rsidR="00BD18D9" w:rsidRDefault="00BD18D9" w:rsidP="00BD18D9">
      <w:pPr>
        <w:jc w:val="center"/>
      </w:pPr>
      <w:r>
        <w:rPr>
          <w:noProof/>
        </w:rPr>
        <w:lastRenderedPageBreak/>
        <w:drawing>
          <wp:inline distT="0" distB="0" distL="0" distR="0" wp14:anchorId="7ACCD2CF" wp14:editId="65E502DB">
            <wp:extent cx="2235282" cy="8165989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2340" cy="819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51" w:rsidRDefault="00EA6251" w:rsidP="00EA6251">
      <w:pPr>
        <w:pStyle w:val="1"/>
      </w:pPr>
      <w:r>
        <w:rPr>
          <w:rFonts w:hint="eastAsia"/>
        </w:rPr>
        <w:t>方案</w:t>
      </w:r>
      <w:r w:rsidR="000D40C5">
        <w:rPr>
          <w:rFonts w:hint="eastAsia"/>
        </w:rPr>
        <w:t>三</w:t>
      </w:r>
    </w:p>
    <w:p w:rsidR="00D04CCA" w:rsidRDefault="004C5050" w:rsidP="005D4D75">
      <w:r>
        <w:rPr>
          <w:rFonts w:hint="eastAsia"/>
        </w:rPr>
        <w:lastRenderedPageBreak/>
        <w:t>和方案1相同，先</w:t>
      </w:r>
      <w:r w:rsidR="00D04CCA" w:rsidRPr="00D04CCA">
        <w:rPr>
          <w:rFonts w:hint="eastAsia"/>
        </w:rPr>
        <w:t>配置一个龙王场全局的核弹出现概率，如</w:t>
      </w:r>
      <w:r w:rsidR="00D04CCA" w:rsidRPr="00D04CCA">
        <w:t>20%</w:t>
      </w:r>
      <w:r w:rsidR="005D4D75">
        <w:t>，那么当某条可掉落核弹的鱼刷新</w:t>
      </w:r>
      <w:r w:rsidR="005D4D75">
        <w:rPr>
          <w:rFonts w:hint="eastAsia"/>
        </w:rPr>
        <w:t>并命中2</w:t>
      </w:r>
      <w:r w:rsidR="005D4D75">
        <w:t>0</w:t>
      </w:r>
      <w:r w:rsidR="005D4D75">
        <w:rPr>
          <w:rFonts w:hint="eastAsia"/>
        </w:rPr>
        <w:t>%概率</w:t>
      </w:r>
      <w:r w:rsidR="005D4D75">
        <w:t>时，</w:t>
      </w:r>
      <w:r w:rsidR="005D4D75">
        <w:rPr>
          <w:rFonts w:hint="eastAsia"/>
        </w:rPr>
        <w:t>给这只鱼添加一个可掉核弹的标识。</w:t>
      </w:r>
    </w:p>
    <w:p w:rsidR="005D4D75" w:rsidRDefault="005D4D75" w:rsidP="005D4D75">
      <w:pPr>
        <w:pStyle w:val="af8"/>
        <w:numPr>
          <w:ilvl w:val="0"/>
          <w:numId w:val="6"/>
        </w:numPr>
        <w:ind w:firstLineChars="0"/>
      </w:pPr>
      <w:r>
        <w:rPr>
          <w:rFonts w:hint="eastAsia"/>
        </w:rPr>
        <w:t>当炮弹命中有核弹标识的鱼时</w:t>
      </w:r>
    </w:p>
    <w:p w:rsidR="00EA6251" w:rsidRDefault="005D4D75" w:rsidP="005D4D75">
      <w:r>
        <w:t>1</w:t>
      </w:r>
      <w:r>
        <w:rPr>
          <w:rFonts w:hint="eastAsia"/>
        </w:rPr>
        <w:t xml:space="preserve">、 </w:t>
      </w:r>
      <w:r w:rsidR="00FD0165">
        <w:rPr>
          <w:rFonts w:hint="eastAsia"/>
        </w:rPr>
        <w:t>如果鱼为固定倍数鱼，则当炮倍</w:t>
      </w:r>
      <w:r w:rsidR="00FD0165" w:rsidRPr="00FD0165">
        <w:rPr>
          <w:rFonts w:hint="eastAsia"/>
        </w:rPr>
        <w:t>×</w:t>
      </w:r>
      <w:r w:rsidR="00D1779A">
        <w:rPr>
          <w:rFonts w:hint="eastAsia"/>
        </w:rPr>
        <w:t>鱼</w:t>
      </w:r>
      <w:r w:rsidR="00D04CCA">
        <w:rPr>
          <w:rFonts w:hint="eastAsia"/>
        </w:rPr>
        <w:t>分数</w:t>
      </w:r>
      <w:r w:rsidR="00FD0165">
        <w:rPr>
          <w:rFonts w:hint="eastAsia"/>
        </w:rPr>
        <w:t>恰好等于核弹价值时，</w:t>
      </w:r>
      <w:r w:rsidR="00D93D86">
        <w:rPr>
          <w:rFonts w:hint="eastAsia"/>
        </w:rPr>
        <w:t>掉落核弹</w:t>
      </w:r>
      <w:r>
        <w:rPr>
          <w:rFonts w:hint="eastAsia"/>
        </w:rPr>
        <w:t>。</w:t>
      </w:r>
    </w:p>
    <w:p w:rsidR="00D11B21" w:rsidRDefault="005D4D75" w:rsidP="005D4D75">
      <w:r>
        <w:rPr>
          <w:rFonts w:hint="eastAsia"/>
        </w:rPr>
        <w:t xml:space="preserve">2、 </w:t>
      </w:r>
      <w:r w:rsidR="00FD31D6">
        <w:rPr>
          <w:rFonts w:hint="eastAsia"/>
        </w:rPr>
        <w:t>如果鱼为浮动倍数鱼，则</w:t>
      </w:r>
      <w:r w:rsidR="00D1779A">
        <w:rPr>
          <w:rFonts w:hint="eastAsia"/>
        </w:rPr>
        <w:t>计算 炮倍</w:t>
      </w:r>
      <w:r w:rsidR="00D1779A" w:rsidRPr="00D1779A">
        <w:rPr>
          <w:rFonts w:hint="eastAsia"/>
        </w:rPr>
        <w:t>×</w:t>
      </w:r>
      <w:r w:rsidR="00D1779A">
        <w:rPr>
          <w:rFonts w:hint="eastAsia"/>
        </w:rPr>
        <w:t>鱼</w:t>
      </w:r>
      <w:r w:rsidR="00D11B21">
        <w:rPr>
          <w:rFonts w:hint="eastAsia"/>
        </w:rPr>
        <w:t>分数</w:t>
      </w:r>
      <w:r w:rsidR="00D1779A">
        <w:rPr>
          <w:rFonts w:hint="eastAsia"/>
        </w:rPr>
        <w:t>的最大值和最小值。当我们配置的核弹掉落方案在最大和最小值之间时，</w:t>
      </w:r>
      <w:r w:rsidR="00D11B21">
        <w:rPr>
          <w:rFonts w:hint="eastAsia"/>
        </w:rPr>
        <w:t>则</w:t>
      </w:r>
      <w:r w:rsidR="00D1779A">
        <w:rPr>
          <w:rFonts w:hint="eastAsia"/>
        </w:rPr>
        <w:t>可以掉落</w:t>
      </w:r>
      <w:r w:rsidR="00D11B21">
        <w:rPr>
          <w:rFonts w:hint="eastAsia"/>
        </w:rPr>
        <w:t>该奖励</w:t>
      </w:r>
      <w:r w:rsidR="00D1779A">
        <w:rPr>
          <w:rFonts w:hint="eastAsia"/>
        </w:rPr>
        <w:t>。</w:t>
      </w:r>
    </w:p>
    <w:p w:rsidR="002521F6" w:rsidRPr="002521F6" w:rsidRDefault="002521F6" w:rsidP="002521F6">
      <w:pPr>
        <w:pStyle w:val="2"/>
      </w:pPr>
      <w:r>
        <w:rPr>
          <w:rFonts w:hint="eastAsia"/>
        </w:rPr>
        <w:t>二、决定掉什么核弹</w:t>
      </w:r>
    </w:p>
    <w:p w:rsidR="002E20AF" w:rsidRPr="002E20AF" w:rsidRDefault="002E20AF" w:rsidP="005D4D75">
      <w:r>
        <w:rPr>
          <w:rFonts w:hint="eastAsia"/>
        </w:rPr>
        <w:t>在能掉落的奖励中，取一个价值最大的奖励作为本次掉落。</w:t>
      </w:r>
    </w:p>
    <w:p w:rsidR="00D11B21" w:rsidRPr="005D4D75" w:rsidRDefault="00D11B21" w:rsidP="005D4D75">
      <w:r>
        <w:rPr>
          <w:rFonts w:hint="eastAsia"/>
        </w:rPr>
        <w:t>如：用2</w:t>
      </w:r>
      <w:r>
        <w:t>0000</w:t>
      </w:r>
      <w:r>
        <w:rPr>
          <w:rFonts w:hint="eastAsia"/>
        </w:rPr>
        <w:t>的炮打3</w:t>
      </w:r>
      <w:r>
        <w:t>0</w:t>
      </w:r>
      <w:r>
        <w:rPr>
          <w:rFonts w:hint="eastAsia"/>
        </w:rPr>
        <w:t>-</w:t>
      </w:r>
      <w:r>
        <w:t>50</w:t>
      </w:r>
      <w:r>
        <w:rPr>
          <w:rFonts w:hint="eastAsia"/>
        </w:rPr>
        <w:t>倍的</w:t>
      </w:r>
      <w:r w:rsidR="00940BBE">
        <w:rPr>
          <w:rFonts w:hint="eastAsia"/>
        </w:rPr>
        <w:t>，带有核弹标识的</w:t>
      </w:r>
      <w:r>
        <w:rPr>
          <w:rFonts w:hint="eastAsia"/>
        </w:rPr>
        <w:t>鱼</w:t>
      </w:r>
      <w:r w:rsidRPr="005D4D75">
        <w:rPr>
          <w:rFonts w:hint="eastAsia"/>
        </w:rPr>
        <w:t>，奖励区间为[</w:t>
      </w:r>
      <w:r w:rsidRPr="005D4D75">
        <w:t>600000,1000000]</w:t>
      </w:r>
      <w:r w:rsidRPr="005D4D75">
        <w:rPr>
          <w:rFonts w:hint="eastAsia"/>
        </w:rPr>
        <w:t>，</w:t>
      </w:r>
      <w:r w:rsidR="00D04CCA" w:rsidRPr="005D4D75">
        <w:rPr>
          <w:rFonts w:hint="eastAsia"/>
        </w:rPr>
        <w:t>按照</w:t>
      </w:r>
      <w:hyperlink w:anchor="_二、决定掉什么核弹" w:history="1">
        <w:r w:rsidR="00D04CCA" w:rsidRPr="005D4D75">
          <w:rPr>
            <w:rStyle w:val="afa"/>
            <w:rFonts w:hint="eastAsia"/>
          </w:rPr>
          <w:t>上文的奖励配置</w:t>
        </w:r>
      </w:hyperlink>
      <w:r w:rsidRPr="005D4D75">
        <w:rPr>
          <w:rFonts w:hint="eastAsia"/>
        </w:rPr>
        <w:t>则本炮可能掉落以下奖励：</w:t>
      </w:r>
    </w:p>
    <w:tbl>
      <w:tblPr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1203"/>
        <w:gridCol w:w="2714"/>
      </w:tblGrid>
      <w:tr w:rsidR="00D11B21" w:rsidRPr="00CE26AF" w:rsidTr="00D11B21">
        <w:trPr>
          <w:trHeight w:val="285"/>
        </w:trPr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D11B21" w:rsidRPr="00CE26AF" w:rsidRDefault="00D11B21" w:rsidP="003009DC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Ⅲ级核弹碎片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D11B21" w:rsidRPr="00CE26AF" w:rsidRDefault="00D11B21" w:rsidP="003009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D11B21" w:rsidRPr="00CE26AF" w:rsidRDefault="00D11B21" w:rsidP="003009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750000</w:t>
            </w:r>
          </w:p>
        </w:tc>
      </w:tr>
      <w:tr w:rsidR="00D11B21" w:rsidRPr="00CE26AF" w:rsidTr="00D11B21">
        <w:trPr>
          <w:trHeight w:val="285"/>
        </w:trPr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D11B21" w:rsidRPr="00CE26AF" w:rsidRDefault="00D11B21" w:rsidP="003009DC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Ⅰ级核弹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D11B21" w:rsidRPr="00CE26AF" w:rsidRDefault="00D11B21" w:rsidP="003009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D11B21" w:rsidRPr="00CE26AF" w:rsidRDefault="00D11B21" w:rsidP="003009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CE26A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1000000</w:t>
            </w:r>
          </w:p>
        </w:tc>
      </w:tr>
    </w:tbl>
    <w:p w:rsidR="002E20AF" w:rsidRDefault="00940BBE" w:rsidP="002E20AF">
      <w:pPr>
        <w:rPr>
          <w:rFonts w:ascii="等线" w:eastAsia="等线" w:hAnsi="等线" w:cs="宋体"/>
          <w:color w:val="000000"/>
          <w:sz w:val="22"/>
          <w:szCs w:val="22"/>
        </w:rPr>
      </w:pPr>
      <w:r>
        <w:rPr>
          <w:rFonts w:hint="eastAsia"/>
        </w:rPr>
        <w:t>其中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Ⅰ级核弹</w:t>
      </w:r>
      <w:r>
        <w:rPr>
          <w:rFonts w:ascii="等线" w:eastAsia="等线" w:hAnsi="等线" w:cs="宋体" w:hint="eastAsia"/>
          <w:color w:val="000000"/>
          <w:sz w:val="22"/>
          <w:szCs w:val="22"/>
        </w:rPr>
        <w:t>价值最高，本次掉落道具为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Ⅰ级核弹</w:t>
      </w:r>
    </w:p>
    <w:p w:rsidR="00C57053" w:rsidRDefault="00C57053" w:rsidP="00C57053">
      <w:pPr>
        <w:pStyle w:val="2"/>
      </w:pPr>
      <w:r>
        <w:rPr>
          <w:rFonts w:hint="eastAsia"/>
        </w:rPr>
        <w:t>三、判断是否能掉落</w:t>
      </w:r>
    </w:p>
    <w:p w:rsidR="00C57053" w:rsidRDefault="00C57053" w:rsidP="00C57053">
      <w:r>
        <w:rPr>
          <w:rFonts w:hint="eastAsia"/>
        </w:rPr>
        <w:t>1、本次掉落的核弹确定后，读表取到该核弹的价值值（如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Ⅰ级核弹</w:t>
      </w:r>
      <w:r>
        <w:rPr>
          <w:rFonts w:hint="eastAsia"/>
        </w:rPr>
        <w:t>，价值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1</w:t>
      </w:r>
      <w:r>
        <w:rPr>
          <w:rFonts w:ascii="等线" w:eastAsia="等线" w:hAnsi="等线" w:cs="宋体"/>
          <w:color w:val="000000"/>
          <w:sz w:val="22"/>
          <w:szCs w:val="22"/>
        </w:rPr>
        <w:t>0</w:t>
      </w:r>
      <w:r w:rsidRPr="00CE26AF">
        <w:rPr>
          <w:rFonts w:ascii="等线" w:eastAsia="等线" w:hAnsi="等线" w:cs="宋体" w:hint="eastAsia"/>
          <w:color w:val="000000"/>
          <w:sz w:val="22"/>
          <w:szCs w:val="22"/>
        </w:rPr>
        <w:t>0000</w:t>
      </w:r>
      <w:r>
        <w:rPr>
          <w:rFonts w:hint="eastAsia"/>
        </w:rPr>
        <w:t>）</w:t>
      </w:r>
    </w:p>
    <w:p w:rsidR="00C57053" w:rsidRDefault="00C57053" w:rsidP="00C57053">
      <w:r>
        <w:t>2</w:t>
      </w:r>
      <w:r>
        <w:rPr>
          <w:rFonts w:hint="eastAsia"/>
        </w:rPr>
        <w:t>、用核弹价值/炮倍，得出本次开炮打到鱼的分数（1</w:t>
      </w:r>
      <w:r>
        <w:t>00000/20000=5</w:t>
      </w:r>
      <w:r>
        <w:rPr>
          <w:rFonts w:hint="eastAsia"/>
        </w:rPr>
        <w:t>）</w:t>
      </w:r>
    </w:p>
    <w:p w:rsidR="00C57053" w:rsidRDefault="00C57053" w:rsidP="002E20AF">
      <w:r>
        <w:t>3</w:t>
      </w:r>
      <w:r>
        <w:rPr>
          <w:rFonts w:hint="eastAsia"/>
        </w:rPr>
        <w:t>、使用该分数作为本次开炮命中时 鱼的分数，带入原命中公式进行掉落概率计算。</w:t>
      </w:r>
    </w:p>
    <w:sectPr w:rsidR="00C5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5" w:rsidRDefault="00152995" w:rsidP="00DC1442">
      <w:pPr>
        <w:spacing w:before="0" w:after="0" w:line="240" w:lineRule="auto"/>
      </w:pPr>
      <w:r>
        <w:separator/>
      </w:r>
    </w:p>
  </w:endnote>
  <w:endnote w:type="continuationSeparator" w:id="0">
    <w:p w:rsidR="00152995" w:rsidRDefault="00152995" w:rsidP="00DC14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5" w:rsidRDefault="00152995" w:rsidP="00DC1442">
      <w:pPr>
        <w:spacing w:before="0" w:after="0" w:line="240" w:lineRule="auto"/>
      </w:pPr>
      <w:r>
        <w:separator/>
      </w:r>
    </w:p>
  </w:footnote>
  <w:footnote w:type="continuationSeparator" w:id="0">
    <w:p w:rsidR="00152995" w:rsidRDefault="00152995" w:rsidP="00DC144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3669"/>
    <w:multiLevelType w:val="hybridMultilevel"/>
    <w:tmpl w:val="326EF074"/>
    <w:lvl w:ilvl="0" w:tplc="470C27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67538E"/>
    <w:multiLevelType w:val="hybridMultilevel"/>
    <w:tmpl w:val="DAD00D60"/>
    <w:lvl w:ilvl="0" w:tplc="7AC67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5826DB"/>
    <w:multiLevelType w:val="hybridMultilevel"/>
    <w:tmpl w:val="C6F404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060B83"/>
    <w:multiLevelType w:val="hybridMultilevel"/>
    <w:tmpl w:val="4198AF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BF03EE"/>
    <w:multiLevelType w:val="hybridMultilevel"/>
    <w:tmpl w:val="DCEA9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EE4516"/>
    <w:multiLevelType w:val="hybridMultilevel"/>
    <w:tmpl w:val="E8F47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AC"/>
    <w:rsid w:val="00065BDE"/>
    <w:rsid w:val="000740D8"/>
    <w:rsid w:val="0008554B"/>
    <w:rsid w:val="00096BC2"/>
    <w:rsid w:val="000D40C5"/>
    <w:rsid w:val="00103EAC"/>
    <w:rsid w:val="00121429"/>
    <w:rsid w:val="00152995"/>
    <w:rsid w:val="001538F8"/>
    <w:rsid w:val="001626DF"/>
    <w:rsid w:val="00186AAE"/>
    <w:rsid w:val="001E1C13"/>
    <w:rsid w:val="00201364"/>
    <w:rsid w:val="00243A87"/>
    <w:rsid w:val="002521F6"/>
    <w:rsid w:val="002854BB"/>
    <w:rsid w:val="002E20AF"/>
    <w:rsid w:val="002F135E"/>
    <w:rsid w:val="0030327A"/>
    <w:rsid w:val="00431BF1"/>
    <w:rsid w:val="004748F6"/>
    <w:rsid w:val="004C5050"/>
    <w:rsid w:val="004D398D"/>
    <w:rsid w:val="00501C43"/>
    <w:rsid w:val="005D4D75"/>
    <w:rsid w:val="005F1348"/>
    <w:rsid w:val="005F17B9"/>
    <w:rsid w:val="0060778B"/>
    <w:rsid w:val="006114C2"/>
    <w:rsid w:val="00647691"/>
    <w:rsid w:val="00696190"/>
    <w:rsid w:val="006F6EB9"/>
    <w:rsid w:val="007554B0"/>
    <w:rsid w:val="007755C0"/>
    <w:rsid w:val="007E0FD4"/>
    <w:rsid w:val="008A2BCB"/>
    <w:rsid w:val="00940BBE"/>
    <w:rsid w:val="009D7A55"/>
    <w:rsid w:val="009E4542"/>
    <w:rsid w:val="00A117FF"/>
    <w:rsid w:val="00A77077"/>
    <w:rsid w:val="00B81E7A"/>
    <w:rsid w:val="00BB2F41"/>
    <w:rsid w:val="00BD18D9"/>
    <w:rsid w:val="00C57053"/>
    <w:rsid w:val="00C9173C"/>
    <w:rsid w:val="00CE26AF"/>
    <w:rsid w:val="00D04CCA"/>
    <w:rsid w:val="00D06020"/>
    <w:rsid w:val="00D11B21"/>
    <w:rsid w:val="00D1779A"/>
    <w:rsid w:val="00D63399"/>
    <w:rsid w:val="00D90373"/>
    <w:rsid w:val="00D93D86"/>
    <w:rsid w:val="00DA33EA"/>
    <w:rsid w:val="00DC1442"/>
    <w:rsid w:val="00DC68E3"/>
    <w:rsid w:val="00E044F3"/>
    <w:rsid w:val="00E13030"/>
    <w:rsid w:val="00E9786E"/>
    <w:rsid w:val="00EA6251"/>
    <w:rsid w:val="00EF1EBA"/>
    <w:rsid w:val="00F13582"/>
    <w:rsid w:val="00F501C4"/>
    <w:rsid w:val="00F534F1"/>
    <w:rsid w:val="00F824F8"/>
    <w:rsid w:val="00FD0165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4F921"/>
  <w15:chartTrackingRefBased/>
  <w15:docId w15:val="{99830199-6A52-42C7-8358-2BBF14F2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42"/>
  </w:style>
  <w:style w:type="paragraph" w:styleId="1">
    <w:name w:val="heading 1"/>
    <w:basedOn w:val="a"/>
    <w:next w:val="a"/>
    <w:link w:val="10"/>
    <w:uiPriority w:val="9"/>
    <w:qFormat/>
    <w:rsid w:val="00DC144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C144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DC144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44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44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44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44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4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4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4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4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44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C144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rsid w:val="00DC1442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rsid w:val="00DC1442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DC1442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DC1442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DC1442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DC1442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DC1442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DC1442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DC1442"/>
    <w:rPr>
      <w:b/>
      <w:bCs/>
      <w:color w:val="2E74B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DC144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DC144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C14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标题 字符"/>
    <w:basedOn w:val="a0"/>
    <w:link w:val="aa"/>
    <w:uiPriority w:val="11"/>
    <w:rsid w:val="00DC1442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DC1442"/>
    <w:rPr>
      <w:b/>
      <w:bCs/>
    </w:rPr>
  </w:style>
  <w:style w:type="character" w:styleId="ad">
    <w:name w:val="Emphasis"/>
    <w:uiPriority w:val="20"/>
    <w:qFormat/>
    <w:rsid w:val="00DC1442"/>
    <w:rPr>
      <w:caps/>
      <w:color w:val="1F4D78" w:themeColor="accent1" w:themeShade="7F"/>
      <w:spacing w:val="5"/>
    </w:rPr>
  </w:style>
  <w:style w:type="paragraph" w:styleId="ae">
    <w:name w:val="No Spacing"/>
    <w:uiPriority w:val="1"/>
    <w:qFormat/>
    <w:rsid w:val="00DC1442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DC1442"/>
    <w:rPr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DC1442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DC144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2">
    <w:name w:val="明显引用 字符"/>
    <w:basedOn w:val="a0"/>
    <w:link w:val="af1"/>
    <w:uiPriority w:val="30"/>
    <w:rsid w:val="00DC1442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DC1442"/>
    <w:rPr>
      <w:i/>
      <w:iCs/>
      <w:color w:val="1F4D78" w:themeColor="accent1" w:themeShade="7F"/>
    </w:rPr>
  </w:style>
  <w:style w:type="character" w:styleId="af4">
    <w:name w:val="Intense Emphasis"/>
    <w:uiPriority w:val="21"/>
    <w:qFormat/>
    <w:rsid w:val="00DC1442"/>
    <w:rPr>
      <w:b/>
      <w:bCs/>
      <w:caps/>
      <w:color w:val="1F4D78" w:themeColor="accent1" w:themeShade="7F"/>
      <w:spacing w:val="10"/>
    </w:rPr>
  </w:style>
  <w:style w:type="character" w:styleId="af5">
    <w:name w:val="Subtle Reference"/>
    <w:uiPriority w:val="31"/>
    <w:qFormat/>
    <w:rsid w:val="00DC1442"/>
    <w:rPr>
      <w:b/>
      <w:bCs/>
      <w:color w:val="5B9BD5" w:themeColor="accent1"/>
    </w:rPr>
  </w:style>
  <w:style w:type="character" w:styleId="af6">
    <w:name w:val="Intense Reference"/>
    <w:uiPriority w:val="32"/>
    <w:qFormat/>
    <w:rsid w:val="00DC1442"/>
    <w:rPr>
      <w:b/>
      <w:bCs/>
      <w:i/>
      <w:iCs/>
      <w:caps/>
      <w:color w:val="5B9BD5" w:themeColor="accent1"/>
    </w:rPr>
  </w:style>
  <w:style w:type="character" w:styleId="af7">
    <w:name w:val="Book Title"/>
    <w:uiPriority w:val="33"/>
    <w:qFormat/>
    <w:rsid w:val="00DC1442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DC1442"/>
    <w:pPr>
      <w:outlineLvl w:val="9"/>
    </w:pPr>
  </w:style>
  <w:style w:type="paragraph" w:styleId="af8">
    <w:name w:val="List Paragraph"/>
    <w:basedOn w:val="a"/>
    <w:uiPriority w:val="34"/>
    <w:qFormat/>
    <w:rsid w:val="00E044F3"/>
    <w:pPr>
      <w:ind w:firstLineChars="200" w:firstLine="420"/>
    </w:pPr>
  </w:style>
  <w:style w:type="character" w:styleId="af9">
    <w:name w:val="Placeholder Text"/>
    <w:basedOn w:val="a0"/>
    <w:uiPriority w:val="99"/>
    <w:semiHidden/>
    <w:rsid w:val="00FD0165"/>
    <w:rPr>
      <w:color w:val="808080"/>
    </w:rPr>
  </w:style>
  <w:style w:type="character" w:styleId="afa">
    <w:name w:val="Hyperlink"/>
    <w:basedOn w:val="a0"/>
    <w:uiPriority w:val="99"/>
    <w:unhideWhenUsed/>
    <w:rsid w:val="00D04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2021-03-10T01:45:00Z</dcterms:created>
  <dcterms:modified xsi:type="dcterms:W3CDTF">2021-03-17T10:08:00Z</dcterms:modified>
</cp:coreProperties>
</file>