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4E6" w:rsidRDefault="008932DE">
      <w:pPr>
        <w:pStyle w:val="1"/>
        <w:jc w:val="center"/>
        <w:rPr>
          <w:rFonts w:ascii="微软雅黑" w:eastAsia="微软雅黑" w:hAnsi="微软雅黑" w:cs="微软雅黑"/>
        </w:rPr>
      </w:pPr>
      <w:r>
        <w:rPr>
          <w:rFonts w:ascii="微软雅黑" w:eastAsia="微软雅黑" w:hAnsi="微软雅黑" w:cs="微软雅黑" w:hint="eastAsia"/>
        </w:rPr>
        <w:t>超值道具</w:t>
      </w:r>
    </w:p>
    <w:p w:rsidR="009354E6" w:rsidRDefault="008932DE">
      <w:pPr>
        <w:pStyle w:val="2"/>
        <w:numPr>
          <w:ilvl w:val="0"/>
          <w:numId w:val="1"/>
        </w:numPr>
        <w:rPr>
          <w:rFonts w:ascii="微软雅黑" w:eastAsia="微软雅黑" w:hAnsi="微软雅黑" w:cs="微软雅黑"/>
        </w:rPr>
      </w:pPr>
      <w:r>
        <w:rPr>
          <w:rFonts w:ascii="微软雅黑" w:eastAsia="微软雅黑" w:hAnsi="微软雅黑" w:cs="微软雅黑" w:hint="eastAsia"/>
        </w:rPr>
        <w:t>设计目的</w:t>
      </w:r>
    </w:p>
    <w:p w:rsidR="009354E6" w:rsidRDefault="008932DE">
      <w:pPr>
        <w:rPr>
          <w:rFonts w:ascii="微软雅黑" w:eastAsia="微软雅黑" w:hAnsi="微软雅黑" w:cs="微软雅黑"/>
        </w:rPr>
      </w:pPr>
      <w:r>
        <w:rPr>
          <w:rFonts w:ascii="微软雅黑" w:eastAsia="微软雅黑" w:hAnsi="微软雅黑" w:cs="微软雅黑" w:hint="eastAsia"/>
        </w:rPr>
        <w:t>赠送给玩家的道具都已经试用完了的时候</w:t>
      </w:r>
      <w:r>
        <w:rPr>
          <w:rFonts w:ascii="微软雅黑" w:eastAsia="微软雅黑" w:hAnsi="微软雅黑" w:cs="微软雅黑" w:hint="eastAsia"/>
        </w:rPr>
        <w:t>,</w:t>
      </w:r>
      <w:r>
        <w:rPr>
          <w:rFonts w:ascii="微软雅黑" w:eastAsia="微软雅黑" w:hAnsi="微软雅黑" w:cs="微软雅黑" w:hint="eastAsia"/>
        </w:rPr>
        <w:t>弹出低价的道具礼包。</w:t>
      </w:r>
    </w:p>
    <w:p w:rsidR="009354E6" w:rsidRDefault="008932DE">
      <w:pPr>
        <w:pStyle w:val="2"/>
        <w:numPr>
          <w:ilvl w:val="0"/>
          <w:numId w:val="1"/>
        </w:numPr>
        <w:rPr>
          <w:rFonts w:ascii="微软雅黑" w:eastAsia="微软雅黑" w:hAnsi="微软雅黑" w:cs="微软雅黑"/>
        </w:rPr>
      </w:pPr>
      <w:r>
        <w:rPr>
          <w:rFonts w:ascii="微软雅黑" w:eastAsia="微软雅黑" w:hAnsi="微软雅黑" w:cs="微软雅黑" w:hint="eastAsia"/>
        </w:rPr>
        <w:t>概述</w:t>
      </w:r>
    </w:p>
    <w:p w:rsidR="009354E6" w:rsidRDefault="008932DE">
      <w:pPr>
        <w:rPr>
          <w:rFonts w:ascii="微软雅黑" w:eastAsia="微软雅黑" w:hAnsi="微软雅黑" w:cs="微软雅黑"/>
        </w:rPr>
      </w:pPr>
      <w:r>
        <w:rPr>
          <w:rFonts w:ascii="微软雅黑" w:eastAsia="微软雅黑" w:hAnsi="微软雅黑" w:cs="微软雅黑" w:hint="eastAsia"/>
        </w:rPr>
        <w:t>赠送给玩家的道具都已经试用完了，弹出道具礼包。一共三个等级金额和道具数量随之变化，购买完第一个之后可以购买第二个。</w:t>
      </w:r>
    </w:p>
    <w:p w:rsidR="009354E6" w:rsidRDefault="008932DE">
      <w:pPr>
        <w:rPr>
          <w:rFonts w:ascii="微软雅黑" w:eastAsia="微软雅黑" w:hAnsi="微软雅黑" w:cs="微软雅黑"/>
        </w:rPr>
      </w:pPr>
      <w:r>
        <w:rPr>
          <w:rFonts w:ascii="微软雅黑" w:eastAsia="微软雅黑" w:hAnsi="微软雅黑" w:cs="微软雅黑" w:hint="eastAsia"/>
        </w:rPr>
        <w:t>礼包文案突出重点就两个：</w:t>
      </w:r>
      <w:r>
        <w:rPr>
          <w:rFonts w:ascii="微软雅黑" w:eastAsia="微软雅黑" w:hAnsi="微软雅黑" w:cs="微软雅黑" w:hint="eastAsia"/>
        </w:rPr>
        <w:t>1.</w:t>
      </w:r>
      <w:r>
        <w:rPr>
          <w:rFonts w:ascii="微软雅黑" w:eastAsia="微软雅黑" w:hAnsi="微软雅黑" w:cs="微软雅黑" w:hint="eastAsia"/>
        </w:rPr>
        <w:t>大量道具、</w:t>
      </w:r>
      <w:r>
        <w:rPr>
          <w:rFonts w:ascii="微软雅黑" w:eastAsia="微软雅黑" w:hAnsi="微软雅黑" w:cs="微软雅黑" w:hint="eastAsia"/>
        </w:rPr>
        <w:t>2.</w:t>
      </w:r>
      <w:r>
        <w:rPr>
          <w:rFonts w:ascii="微软雅黑" w:eastAsia="微软雅黑" w:hAnsi="微软雅黑" w:cs="微软雅黑" w:hint="eastAsia"/>
        </w:rPr>
        <w:t>最低廉的价格。</w:t>
      </w:r>
    </w:p>
    <w:p w:rsidR="009354E6" w:rsidRDefault="008932DE">
      <w:pPr>
        <w:pStyle w:val="2"/>
        <w:numPr>
          <w:ilvl w:val="0"/>
          <w:numId w:val="1"/>
        </w:numPr>
        <w:rPr>
          <w:rFonts w:ascii="微软雅黑" w:eastAsia="微软雅黑" w:hAnsi="微软雅黑" w:cs="微软雅黑"/>
        </w:rPr>
      </w:pPr>
      <w:r>
        <w:rPr>
          <w:rFonts w:ascii="微软雅黑" w:eastAsia="微软雅黑" w:hAnsi="微软雅黑" w:cs="微软雅黑" w:hint="eastAsia"/>
        </w:rPr>
        <w:t>礼包内容</w:t>
      </w:r>
    </w:p>
    <w:p w:rsidR="009354E6" w:rsidRDefault="008932DE">
      <w:pPr>
        <w:rPr>
          <w:rFonts w:ascii="微软雅黑" w:eastAsia="微软雅黑" w:hAnsi="微软雅黑" w:cs="微软雅黑"/>
        </w:rPr>
      </w:pPr>
      <w:r>
        <w:rPr>
          <w:rFonts w:ascii="微软雅黑" w:eastAsia="微软雅黑" w:hAnsi="微软雅黑" w:cs="微软雅黑" w:hint="eastAsia"/>
        </w:rPr>
        <w:t>3.1</w:t>
      </w:r>
      <w:r>
        <w:rPr>
          <w:rFonts w:ascii="微软雅黑" w:eastAsia="微软雅黑" w:hAnsi="微软雅黑" w:cs="微软雅黑" w:hint="eastAsia"/>
        </w:rPr>
        <w:t>礼包价格</w:t>
      </w:r>
    </w:p>
    <w:p w:rsidR="009354E6" w:rsidRDefault="008932DE">
      <w:pPr>
        <w:rPr>
          <w:rFonts w:ascii="微软雅黑" w:eastAsia="微软雅黑" w:hAnsi="微软雅黑" w:cs="微软雅黑"/>
        </w:rPr>
      </w:pPr>
      <w:r>
        <w:rPr>
          <w:rFonts w:ascii="微软雅黑" w:eastAsia="微软雅黑" w:hAnsi="微软雅黑" w:cs="微软雅黑" w:hint="eastAsia"/>
        </w:rPr>
        <w:t>原价：</w:t>
      </w:r>
      <w:r>
        <w:rPr>
          <w:rFonts w:ascii="微软雅黑" w:eastAsia="微软雅黑" w:hAnsi="微软雅黑" w:cs="微软雅黑" w:hint="eastAsia"/>
        </w:rPr>
        <w:t>XXXXX</w:t>
      </w:r>
      <w:r>
        <w:rPr>
          <w:rFonts w:ascii="微软雅黑" w:eastAsia="微软雅黑" w:hAnsi="微软雅黑" w:cs="微软雅黑" w:hint="eastAsia"/>
        </w:rPr>
        <w:t>元</w:t>
      </w:r>
    </w:p>
    <w:p w:rsidR="009354E6" w:rsidRDefault="008932DE">
      <w:pPr>
        <w:rPr>
          <w:rFonts w:ascii="微软雅黑" w:eastAsia="微软雅黑" w:hAnsi="微软雅黑" w:cs="微软雅黑"/>
        </w:rPr>
      </w:pPr>
      <w:r>
        <w:rPr>
          <w:rFonts w:ascii="微软雅黑" w:eastAsia="微软雅黑" w:hAnsi="微软雅黑" w:cs="微软雅黑" w:hint="eastAsia"/>
        </w:rPr>
        <w:t>现价：</w:t>
      </w:r>
      <w:r>
        <w:rPr>
          <w:rFonts w:ascii="微软雅黑" w:eastAsia="微软雅黑" w:hAnsi="微软雅黑" w:cs="微软雅黑" w:hint="eastAsia"/>
        </w:rPr>
        <w:t>3</w:t>
      </w:r>
      <w:r>
        <w:rPr>
          <w:rFonts w:ascii="微软雅黑" w:eastAsia="微软雅黑" w:hAnsi="微软雅黑" w:cs="微软雅黑" w:hint="eastAsia"/>
        </w:rPr>
        <w:t>、</w:t>
      </w:r>
      <w:r>
        <w:rPr>
          <w:rFonts w:ascii="微软雅黑" w:eastAsia="微软雅黑" w:hAnsi="微软雅黑" w:cs="微软雅黑" w:hint="eastAsia"/>
        </w:rPr>
        <w:t>6</w:t>
      </w:r>
      <w:r>
        <w:rPr>
          <w:rFonts w:ascii="微软雅黑" w:eastAsia="微软雅黑" w:hAnsi="微软雅黑" w:cs="微软雅黑" w:hint="eastAsia"/>
        </w:rPr>
        <w:t>、</w:t>
      </w:r>
      <w:r>
        <w:rPr>
          <w:rFonts w:ascii="微软雅黑" w:eastAsia="微软雅黑" w:hAnsi="微软雅黑" w:cs="微软雅黑" w:hint="eastAsia"/>
        </w:rPr>
        <w:t>9</w:t>
      </w:r>
      <w:r>
        <w:rPr>
          <w:rFonts w:ascii="微软雅黑" w:eastAsia="微软雅黑" w:hAnsi="微软雅黑" w:cs="微软雅黑" w:hint="eastAsia"/>
        </w:rPr>
        <w:t>元。</w:t>
      </w:r>
      <w:r>
        <w:rPr>
          <w:rFonts w:ascii="微软雅黑" w:eastAsia="微软雅黑" w:hAnsi="微软雅黑" w:cs="微软雅黑" w:hint="eastAsia"/>
        </w:rPr>
        <w:t>(</w:t>
      </w:r>
      <w:r>
        <w:rPr>
          <w:rFonts w:ascii="微软雅黑" w:eastAsia="微软雅黑" w:hAnsi="微软雅黑" w:cs="微软雅黑" w:hint="eastAsia"/>
        </w:rPr>
        <w:t>待补充</w:t>
      </w:r>
      <w:r>
        <w:rPr>
          <w:rFonts w:ascii="微软雅黑" w:eastAsia="微软雅黑" w:hAnsi="微软雅黑" w:cs="微软雅黑" w:hint="eastAsia"/>
        </w:rPr>
        <w:t>)</w:t>
      </w:r>
    </w:p>
    <w:p w:rsidR="009354E6" w:rsidRDefault="008932DE">
      <w:pPr>
        <w:rPr>
          <w:rFonts w:ascii="微软雅黑" w:eastAsia="微软雅黑" w:hAnsi="微软雅黑" w:cs="微软雅黑"/>
        </w:rPr>
      </w:pPr>
      <w:r>
        <w:rPr>
          <w:rFonts w:ascii="微软雅黑" w:eastAsia="微软雅黑" w:hAnsi="微软雅黑" w:cs="微软雅黑" w:hint="eastAsia"/>
        </w:rPr>
        <w:t>3.2</w:t>
      </w:r>
      <w:r>
        <w:rPr>
          <w:rFonts w:ascii="微软雅黑" w:eastAsia="微软雅黑" w:hAnsi="微软雅黑" w:cs="微软雅黑" w:hint="eastAsia"/>
        </w:rPr>
        <w:t>礼包内容</w:t>
      </w:r>
    </w:p>
    <w:p w:rsidR="009354E6" w:rsidRDefault="008932DE">
      <w:pPr>
        <w:rPr>
          <w:rFonts w:ascii="微软雅黑" w:eastAsia="微软雅黑" w:hAnsi="微软雅黑" w:cs="微软雅黑"/>
          <w:color w:val="7030A0"/>
        </w:rPr>
      </w:pPr>
      <w:r>
        <w:rPr>
          <w:rFonts w:ascii="微软雅黑" w:eastAsia="微软雅黑" w:hAnsi="微软雅黑" w:cs="微软雅黑"/>
          <w:color w:val="7030A0"/>
        </w:rPr>
        <w:t>第一个，金币</w:t>
      </w:r>
      <w:r>
        <w:rPr>
          <w:rFonts w:ascii="微软雅黑" w:eastAsia="微软雅黑" w:hAnsi="微软雅黑" w:cs="微软雅黑"/>
          <w:color w:val="7030A0"/>
        </w:rPr>
        <w:t>+</w:t>
      </w:r>
      <w:r>
        <w:rPr>
          <w:rFonts w:ascii="微软雅黑" w:eastAsia="微软雅黑" w:hAnsi="微软雅黑" w:cs="微软雅黑"/>
          <w:color w:val="7030A0"/>
        </w:rPr>
        <w:t>冰冻</w:t>
      </w:r>
      <w:r>
        <w:rPr>
          <w:rFonts w:ascii="微软雅黑" w:eastAsia="微软雅黑" w:hAnsi="微软雅黑" w:cs="微软雅黑" w:hint="eastAsia"/>
          <w:color w:val="7030A0"/>
        </w:rPr>
        <w:t>*10+</w:t>
      </w:r>
      <w:r>
        <w:rPr>
          <w:rFonts w:ascii="微软雅黑" w:eastAsia="微软雅黑" w:hAnsi="微软雅黑" w:cs="微软雅黑" w:hint="eastAsia"/>
          <w:color w:val="7030A0"/>
        </w:rPr>
        <w:t>狂暴</w:t>
      </w:r>
      <w:r>
        <w:rPr>
          <w:rFonts w:ascii="微软雅黑" w:eastAsia="微软雅黑" w:hAnsi="微软雅黑" w:cs="微软雅黑" w:hint="eastAsia"/>
          <w:color w:val="7030A0"/>
        </w:rPr>
        <w:t>*2</w:t>
      </w:r>
      <w:r>
        <w:rPr>
          <w:rFonts w:ascii="微软雅黑" w:eastAsia="微软雅黑" w:hAnsi="微软雅黑" w:cs="微软雅黑"/>
          <w:color w:val="7030A0"/>
        </w:rPr>
        <w:t>+</w:t>
      </w:r>
      <w:r>
        <w:rPr>
          <w:rFonts w:ascii="微软雅黑" w:eastAsia="微软雅黑" w:hAnsi="微软雅黑" w:cs="微软雅黑"/>
          <w:color w:val="7030A0"/>
        </w:rPr>
        <w:t>中量锁定</w:t>
      </w:r>
      <w:r>
        <w:rPr>
          <w:rFonts w:ascii="微软雅黑" w:eastAsia="微软雅黑" w:hAnsi="微软雅黑" w:cs="微软雅黑" w:hint="eastAsia"/>
          <w:color w:val="7030A0"/>
        </w:rPr>
        <w:t>*10</w:t>
      </w:r>
    </w:p>
    <w:p w:rsidR="009354E6" w:rsidRDefault="008932DE">
      <w:pPr>
        <w:rPr>
          <w:rFonts w:ascii="微软雅黑" w:eastAsia="微软雅黑" w:hAnsi="微软雅黑" w:cs="微软雅黑"/>
          <w:color w:val="7030A0"/>
        </w:rPr>
      </w:pPr>
      <w:r>
        <w:rPr>
          <w:rFonts w:ascii="微软雅黑" w:eastAsia="微软雅黑" w:hAnsi="微软雅黑" w:cs="微软雅黑"/>
          <w:color w:val="7030A0"/>
        </w:rPr>
        <w:t>第二个，金币</w:t>
      </w:r>
      <w:r>
        <w:rPr>
          <w:rFonts w:ascii="微软雅黑" w:eastAsia="微软雅黑" w:hAnsi="微软雅黑" w:cs="微软雅黑"/>
          <w:color w:val="7030A0"/>
        </w:rPr>
        <w:t>+</w:t>
      </w:r>
      <w:r>
        <w:rPr>
          <w:rFonts w:ascii="微软雅黑" w:eastAsia="微软雅黑" w:hAnsi="微软雅黑" w:cs="微软雅黑"/>
          <w:color w:val="7030A0"/>
        </w:rPr>
        <w:t>冰冻</w:t>
      </w:r>
      <w:r>
        <w:rPr>
          <w:rFonts w:ascii="微软雅黑" w:eastAsia="微软雅黑" w:hAnsi="微软雅黑" w:cs="微软雅黑" w:hint="eastAsia"/>
          <w:color w:val="7030A0"/>
        </w:rPr>
        <w:t>*20+</w:t>
      </w:r>
      <w:r>
        <w:rPr>
          <w:rFonts w:ascii="微软雅黑" w:eastAsia="微软雅黑" w:hAnsi="微软雅黑" w:cs="微软雅黑" w:hint="eastAsia"/>
          <w:color w:val="7030A0"/>
        </w:rPr>
        <w:t>狂暴</w:t>
      </w:r>
      <w:r>
        <w:rPr>
          <w:rFonts w:ascii="微软雅黑" w:eastAsia="微软雅黑" w:hAnsi="微软雅黑" w:cs="微软雅黑" w:hint="eastAsia"/>
          <w:color w:val="7030A0"/>
        </w:rPr>
        <w:t>*5</w:t>
      </w:r>
      <w:r>
        <w:rPr>
          <w:rFonts w:ascii="微软雅黑" w:eastAsia="微软雅黑" w:hAnsi="微软雅黑" w:cs="微软雅黑"/>
          <w:color w:val="7030A0"/>
        </w:rPr>
        <w:t>+</w:t>
      </w:r>
      <w:r>
        <w:rPr>
          <w:rFonts w:ascii="微软雅黑" w:eastAsia="微软雅黑" w:hAnsi="微软雅黑" w:cs="微软雅黑"/>
          <w:color w:val="7030A0"/>
        </w:rPr>
        <w:t>中量锁定</w:t>
      </w:r>
      <w:r>
        <w:rPr>
          <w:rFonts w:ascii="微软雅黑" w:eastAsia="微软雅黑" w:hAnsi="微软雅黑" w:cs="微软雅黑" w:hint="eastAsia"/>
          <w:color w:val="7030A0"/>
        </w:rPr>
        <w:t>*20</w:t>
      </w:r>
    </w:p>
    <w:p w:rsidR="009354E6" w:rsidRDefault="008932DE">
      <w:pPr>
        <w:rPr>
          <w:rFonts w:ascii="微软雅黑" w:eastAsia="微软雅黑" w:hAnsi="微软雅黑" w:cs="微软雅黑"/>
          <w:color w:val="7030A0"/>
        </w:rPr>
      </w:pPr>
      <w:r>
        <w:rPr>
          <w:rFonts w:ascii="微软雅黑" w:eastAsia="微软雅黑" w:hAnsi="微软雅黑" w:cs="微软雅黑"/>
          <w:color w:val="7030A0"/>
        </w:rPr>
        <w:t>第三个，金币</w:t>
      </w:r>
      <w:r>
        <w:rPr>
          <w:rFonts w:ascii="微软雅黑" w:eastAsia="微软雅黑" w:hAnsi="微软雅黑" w:cs="微软雅黑"/>
          <w:color w:val="7030A0"/>
        </w:rPr>
        <w:t>+</w:t>
      </w:r>
      <w:r>
        <w:rPr>
          <w:rFonts w:ascii="微软雅黑" w:eastAsia="微软雅黑" w:hAnsi="微软雅黑" w:cs="微软雅黑"/>
          <w:color w:val="7030A0"/>
        </w:rPr>
        <w:t>冰冻</w:t>
      </w:r>
      <w:r>
        <w:rPr>
          <w:rFonts w:ascii="微软雅黑" w:eastAsia="微软雅黑" w:hAnsi="微软雅黑" w:cs="微软雅黑" w:hint="eastAsia"/>
          <w:color w:val="7030A0"/>
        </w:rPr>
        <w:t>*50+</w:t>
      </w:r>
      <w:r>
        <w:rPr>
          <w:rFonts w:ascii="微软雅黑" w:eastAsia="微软雅黑" w:hAnsi="微软雅黑" w:cs="微软雅黑" w:hint="eastAsia"/>
          <w:color w:val="7030A0"/>
        </w:rPr>
        <w:t>锁定</w:t>
      </w:r>
      <w:r>
        <w:rPr>
          <w:rFonts w:ascii="微软雅黑" w:eastAsia="微软雅黑" w:hAnsi="微软雅黑" w:cs="微软雅黑" w:hint="eastAsia"/>
          <w:color w:val="7030A0"/>
        </w:rPr>
        <w:t>*30</w:t>
      </w:r>
      <w:r>
        <w:rPr>
          <w:rFonts w:ascii="微软雅黑" w:eastAsia="微软雅黑" w:hAnsi="微软雅黑" w:cs="微软雅黑"/>
          <w:color w:val="7030A0"/>
        </w:rPr>
        <w:t>+</w:t>
      </w:r>
      <w:r>
        <w:rPr>
          <w:rFonts w:ascii="微软雅黑" w:eastAsia="微软雅黑" w:hAnsi="微软雅黑" w:cs="微软雅黑" w:hint="eastAsia"/>
          <w:color w:val="7030A0"/>
        </w:rPr>
        <w:t>狂暴</w:t>
      </w:r>
      <w:r>
        <w:rPr>
          <w:rFonts w:ascii="微软雅黑" w:eastAsia="微软雅黑" w:hAnsi="微软雅黑" w:cs="微软雅黑" w:hint="eastAsia"/>
          <w:color w:val="7030A0"/>
        </w:rPr>
        <w:t>*30</w:t>
      </w:r>
    </w:p>
    <w:p w:rsidR="009354E6" w:rsidRDefault="008932DE">
      <w:pPr>
        <w:rPr>
          <w:rFonts w:ascii="微软雅黑" w:eastAsia="微软雅黑" w:hAnsi="微软雅黑" w:cs="微软雅黑"/>
        </w:rPr>
      </w:pPr>
      <w:r>
        <w:rPr>
          <w:rFonts w:ascii="微软雅黑" w:eastAsia="微软雅黑" w:hAnsi="微软雅黑" w:cs="微软雅黑" w:hint="eastAsia"/>
        </w:rPr>
        <w:t>3.3</w:t>
      </w:r>
      <w:r>
        <w:rPr>
          <w:rFonts w:ascii="微软雅黑" w:eastAsia="微软雅黑" w:hAnsi="微软雅黑" w:cs="微软雅黑" w:hint="eastAsia"/>
        </w:rPr>
        <w:t>礼包针对用户</w:t>
      </w:r>
    </w:p>
    <w:p w:rsidR="009354E6" w:rsidRDefault="008932DE">
      <w:pPr>
        <w:rPr>
          <w:rFonts w:ascii="微软雅黑" w:eastAsia="微软雅黑" w:hAnsi="微软雅黑" w:cs="微软雅黑"/>
        </w:rPr>
      </w:pPr>
      <w:r>
        <w:rPr>
          <w:rFonts w:ascii="微软雅黑" w:eastAsia="微软雅黑" w:hAnsi="微软雅黑" w:cs="微软雅黑" w:hint="eastAsia"/>
        </w:rPr>
        <w:t>所有人。</w:t>
      </w:r>
    </w:p>
    <w:p w:rsidR="009354E6" w:rsidRDefault="008932DE">
      <w:pPr>
        <w:rPr>
          <w:rFonts w:ascii="微软雅黑" w:eastAsia="微软雅黑" w:hAnsi="微软雅黑" w:cs="微软雅黑"/>
        </w:rPr>
      </w:pPr>
      <w:r>
        <w:rPr>
          <w:rFonts w:ascii="微软雅黑" w:eastAsia="微软雅黑" w:hAnsi="微软雅黑" w:cs="微软雅黑" w:hint="eastAsia"/>
        </w:rPr>
        <w:t>3.4</w:t>
      </w:r>
      <w:r>
        <w:rPr>
          <w:rFonts w:ascii="微软雅黑" w:eastAsia="微软雅黑" w:hAnsi="微软雅黑" w:cs="微软雅黑" w:hint="eastAsia"/>
        </w:rPr>
        <w:t>优惠力度</w:t>
      </w:r>
    </w:p>
    <w:p w:rsidR="009354E6" w:rsidRDefault="008932DE">
      <w:pPr>
        <w:rPr>
          <w:rFonts w:ascii="微软雅黑" w:eastAsia="微软雅黑" w:hAnsi="微软雅黑" w:cs="微软雅黑"/>
        </w:rPr>
      </w:pPr>
      <w:r>
        <w:rPr>
          <w:rFonts w:ascii="微软雅黑" w:eastAsia="微软雅黑" w:hAnsi="微软雅黑" w:cs="微软雅黑" w:hint="eastAsia"/>
        </w:rPr>
        <w:lastRenderedPageBreak/>
        <w:t>返利</w:t>
      </w:r>
      <w:r>
        <w:rPr>
          <w:rFonts w:ascii="微软雅黑" w:eastAsia="微软雅黑" w:hAnsi="微软雅黑" w:cs="微软雅黑" w:hint="eastAsia"/>
        </w:rPr>
        <w:t>X00%</w:t>
      </w:r>
    </w:p>
    <w:p w:rsidR="009354E6" w:rsidRDefault="008932DE">
      <w:pPr>
        <w:pStyle w:val="2"/>
        <w:numPr>
          <w:ilvl w:val="0"/>
          <w:numId w:val="1"/>
        </w:numPr>
        <w:rPr>
          <w:rFonts w:ascii="微软雅黑" w:eastAsia="微软雅黑" w:hAnsi="微软雅黑" w:cs="微软雅黑"/>
        </w:rPr>
      </w:pPr>
      <w:r>
        <w:rPr>
          <w:rFonts w:ascii="微软雅黑" w:eastAsia="微软雅黑" w:hAnsi="微软雅黑" w:cs="微软雅黑" w:hint="eastAsia"/>
        </w:rPr>
        <w:t>界面逻辑</w:t>
      </w:r>
    </w:p>
    <w:p w:rsidR="009354E6" w:rsidRDefault="008932DE">
      <w:pPr>
        <w:rPr>
          <w:rFonts w:ascii="微软雅黑" w:eastAsia="微软雅黑" w:hAnsi="微软雅黑" w:cs="微软雅黑"/>
        </w:rPr>
      </w:pPr>
      <w:r>
        <w:rPr>
          <w:rFonts w:ascii="微软雅黑" w:eastAsia="微软雅黑" w:hAnsi="微软雅黑" w:cs="微软雅黑" w:hint="eastAsia"/>
        </w:rPr>
        <w:t>4.1</w:t>
      </w:r>
      <w:r>
        <w:rPr>
          <w:rFonts w:ascii="微软雅黑" w:eastAsia="微软雅黑" w:hAnsi="微软雅黑" w:cs="微软雅黑" w:hint="eastAsia"/>
        </w:rPr>
        <w:t>设计突出重点</w:t>
      </w:r>
    </w:p>
    <w:p w:rsidR="009354E6" w:rsidRDefault="008932DE">
      <w:pPr>
        <w:numPr>
          <w:ilvl w:val="0"/>
          <w:numId w:val="2"/>
        </w:numPr>
        <w:rPr>
          <w:rFonts w:ascii="微软雅黑" w:eastAsia="微软雅黑" w:hAnsi="微软雅黑" w:cs="微软雅黑"/>
          <w:color w:val="7030A0"/>
        </w:rPr>
      </w:pPr>
      <w:r>
        <w:rPr>
          <w:rFonts w:ascii="微软雅黑" w:eastAsia="微软雅黑" w:hAnsi="微软雅黑" w:cs="微软雅黑" w:hint="eastAsia"/>
        </w:rPr>
        <w:t>礼包名称</w:t>
      </w:r>
      <w:r>
        <w:rPr>
          <w:rFonts w:ascii="微软雅黑" w:eastAsia="微软雅黑" w:hAnsi="微软雅黑" w:cs="微软雅黑" w:hint="eastAsia"/>
        </w:rPr>
        <w:t>;</w:t>
      </w:r>
      <w:r>
        <w:rPr>
          <w:rFonts w:ascii="微软雅黑" w:eastAsia="微软雅黑" w:hAnsi="微软雅黑" w:cs="微软雅黑" w:hint="eastAsia"/>
        </w:rPr>
        <w:t>超值道具或者</w:t>
      </w:r>
      <w:r>
        <w:rPr>
          <w:rFonts w:ascii="微软雅黑" w:eastAsia="微软雅黑" w:hAnsi="微软雅黑" w:cs="微软雅黑" w:hint="eastAsia"/>
          <w:color w:val="7030A0"/>
        </w:rPr>
        <w:t>道具加油包</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标题下方显示文案：超值特惠任性返利</w:t>
      </w:r>
      <w:r>
        <w:rPr>
          <w:rFonts w:ascii="微软雅黑" w:eastAsia="微软雅黑" w:hAnsi="微软雅黑" w:cs="微软雅黑" w:hint="eastAsia"/>
        </w:rPr>
        <w:t>N00%</w:t>
      </w:r>
      <w:r>
        <w:rPr>
          <w:rFonts w:ascii="微软雅黑" w:eastAsia="微软雅黑" w:hAnsi="微软雅黑" w:cs="微软雅黑" w:hint="eastAsia"/>
        </w:rPr>
        <w:t>（根据数值计算三个档位显示不同）</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右侧突出瞄准为最主要的道具采用宝箱里面放入大量瞄准的形式凸显数量多。（其他道具正常在左侧显示数量即可）</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最下方显示原价右边显示现价要比原价更明显更突出。（价格一共三个，原价只有一个不会变）</w:t>
      </w:r>
    </w:p>
    <w:p w:rsidR="009354E6" w:rsidRDefault="008932DE">
      <w:pPr>
        <w:rPr>
          <w:rFonts w:ascii="微软雅黑" w:eastAsia="微软雅黑" w:hAnsi="微软雅黑" w:cs="微软雅黑"/>
        </w:rPr>
      </w:pPr>
      <w:r>
        <w:rPr>
          <w:noProof/>
        </w:rPr>
        <w:drawing>
          <wp:inline distT="0" distB="0" distL="114300" distR="114300">
            <wp:extent cx="5269230" cy="24358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230" cy="2435860"/>
                    </a:xfrm>
                    <a:prstGeom prst="rect">
                      <a:avLst/>
                    </a:prstGeom>
                    <a:noFill/>
                    <a:ln>
                      <a:noFill/>
                    </a:ln>
                  </pic:spPr>
                </pic:pic>
              </a:graphicData>
            </a:graphic>
          </wp:inline>
        </w:drawing>
      </w:r>
    </w:p>
    <w:p w:rsidR="009354E6" w:rsidRDefault="008932DE">
      <w:pPr>
        <w:rPr>
          <w:rFonts w:ascii="微软雅黑" w:eastAsia="微软雅黑" w:hAnsi="微软雅黑" w:cs="微软雅黑"/>
        </w:rPr>
      </w:pPr>
      <w:r>
        <w:rPr>
          <w:rFonts w:ascii="微软雅黑" w:eastAsia="微软雅黑" w:hAnsi="微软雅黑" w:cs="微软雅黑" w:hint="eastAsia"/>
        </w:rPr>
        <w:t>4.2</w:t>
      </w:r>
      <w:r>
        <w:rPr>
          <w:rFonts w:ascii="微软雅黑" w:eastAsia="微软雅黑" w:hAnsi="微软雅黑" w:cs="微软雅黑" w:hint="eastAsia"/>
        </w:rPr>
        <w:t>具体逻辑</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第一次关闭（或购买）弹窗出现</w:t>
      </w:r>
      <w:r>
        <w:rPr>
          <w:rFonts w:ascii="微软雅黑" w:eastAsia="微软雅黑" w:hAnsi="微软雅黑" w:cs="微软雅黑" w:hint="eastAsia"/>
        </w:rPr>
        <w:t>ICON</w:t>
      </w:r>
      <w:r>
        <w:rPr>
          <w:rFonts w:ascii="微软雅黑" w:eastAsia="微软雅黑" w:hAnsi="微软雅黑" w:cs="微软雅黑" w:hint="eastAsia"/>
        </w:rPr>
        <w:t>图标并从屏幕中间位移到最后的位置。</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点击</w:t>
      </w:r>
      <w:r>
        <w:rPr>
          <w:rFonts w:ascii="微软雅黑" w:eastAsia="微软雅黑" w:hAnsi="微软雅黑" w:cs="微软雅黑" w:hint="eastAsia"/>
        </w:rPr>
        <w:t>ICON</w:t>
      </w:r>
      <w:r>
        <w:rPr>
          <w:rFonts w:ascii="微软雅黑" w:eastAsia="微软雅黑" w:hAnsi="微软雅黑" w:cs="微软雅黑" w:hint="eastAsia"/>
        </w:rPr>
        <w:t>弹出当前礼包弹窗。</w:t>
      </w:r>
    </w:p>
    <w:p w:rsidR="009354E6" w:rsidRDefault="008932DE">
      <w:pPr>
        <w:rPr>
          <w:rFonts w:ascii="微软雅黑" w:eastAsia="微软雅黑" w:hAnsi="微软雅黑" w:cs="微软雅黑"/>
        </w:rPr>
      </w:pPr>
      <w:r>
        <w:rPr>
          <w:noProof/>
        </w:rPr>
        <w:lastRenderedPageBreak/>
        <w:drawing>
          <wp:inline distT="0" distB="0" distL="0" distR="0">
            <wp:extent cx="4320540" cy="243586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336383" cy="2445415"/>
                    </a:xfrm>
                    <a:prstGeom prst="rect">
                      <a:avLst/>
                    </a:prstGeom>
                  </pic:spPr>
                </pic:pic>
              </a:graphicData>
            </a:graphic>
          </wp:inline>
        </w:drawing>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购买完前一等级时再次出发自动弹出或点击弹出下一个等级的弹窗，所有礼包都购买完毕之后</w:t>
      </w:r>
      <w:r>
        <w:rPr>
          <w:rFonts w:ascii="微软雅黑" w:eastAsia="微软雅黑" w:hAnsi="微软雅黑" w:cs="微软雅黑" w:hint="eastAsia"/>
        </w:rPr>
        <w:t>ICON</w:t>
      </w:r>
      <w:r>
        <w:rPr>
          <w:rFonts w:ascii="微软雅黑" w:eastAsia="微软雅黑" w:hAnsi="微软雅黑" w:cs="微软雅黑" w:hint="eastAsia"/>
        </w:rPr>
        <w:t>不再显示也不会自动弹出。</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满足弹出条件时自动弹出该当前礼包弹窗（</w:t>
      </w:r>
      <w:r>
        <w:rPr>
          <w:rFonts w:ascii="微软雅黑" w:eastAsia="微软雅黑" w:hAnsi="微软雅黑" w:cs="微软雅黑" w:hint="eastAsia"/>
        </w:rPr>
        <w:t>3</w:t>
      </w:r>
      <w:r>
        <w:rPr>
          <w:rFonts w:ascii="微软雅黑" w:eastAsia="微软雅黑" w:hAnsi="微软雅黑" w:cs="微软雅黑" w:hint="eastAsia"/>
        </w:rPr>
        <w:t>元买过了就弹出</w:t>
      </w:r>
      <w:r>
        <w:rPr>
          <w:rFonts w:ascii="微软雅黑" w:eastAsia="微软雅黑" w:hAnsi="微软雅黑" w:cs="微软雅黑" w:hint="eastAsia"/>
        </w:rPr>
        <w:t>6</w:t>
      </w:r>
      <w:r>
        <w:rPr>
          <w:rFonts w:ascii="微软雅黑" w:eastAsia="微软雅黑" w:hAnsi="微软雅黑" w:cs="微软雅黑" w:hint="eastAsia"/>
        </w:rPr>
        <w:t>元的）</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购买成功提示成功获得道具（通用奖励展示）</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第二天购买进度重置且入口直接显示。（购买完之后消失再到次日继续显示）</w:t>
      </w:r>
    </w:p>
    <w:p w:rsidR="009354E6" w:rsidRDefault="008932DE">
      <w:pPr>
        <w:numPr>
          <w:ilvl w:val="0"/>
          <w:numId w:val="2"/>
        </w:numPr>
        <w:rPr>
          <w:rFonts w:ascii="微软雅黑" w:eastAsia="微软雅黑" w:hAnsi="微软雅黑" w:cs="微软雅黑"/>
        </w:rPr>
      </w:pPr>
      <w:r>
        <w:rPr>
          <w:rFonts w:ascii="微软雅黑" w:eastAsia="微软雅黑" w:hAnsi="微软雅黑" w:cs="微软雅黑" w:hint="eastAsia"/>
        </w:rPr>
        <w:t>满足条件之后开启该礼包自动弹出弹窗并显示该入口。</w:t>
      </w:r>
    </w:p>
    <w:p w:rsidR="009354E6" w:rsidRDefault="008932DE">
      <w:pPr>
        <w:pStyle w:val="2"/>
        <w:numPr>
          <w:ilvl w:val="0"/>
          <w:numId w:val="1"/>
        </w:numPr>
        <w:rPr>
          <w:rFonts w:ascii="微软雅黑" w:eastAsia="微软雅黑" w:hAnsi="微软雅黑" w:cs="微软雅黑"/>
        </w:rPr>
      </w:pPr>
      <w:r>
        <w:rPr>
          <w:rFonts w:ascii="微软雅黑" w:eastAsia="微软雅黑" w:hAnsi="微软雅黑" w:cs="微软雅黑" w:hint="eastAsia"/>
        </w:rPr>
        <w:t>系统逻辑</w:t>
      </w:r>
    </w:p>
    <w:p w:rsidR="009354E6" w:rsidRDefault="008932DE">
      <w:pPr>
        <w:rPr>
          <w:rFonts w:ascii="微软雅黑" w:eastAsia="微软雅黑" w:hAnsi="微软雅黑" w:cs="微软雅黑"/>
          <w:color w:val="7030A0"/>
        </w:rPr>
      </w:pPr>
      <w:r>
        <w:rPr>
          <w:rFonts w:ascii="微软雅黑" w:eastAsia="微软雅黑" w:hAnsi="微软雅黑" w:cs="微软雅黑" w:hint="eastAsia"/>
          <w:color w:val="7030A0"/>
        </w:rPr>
        <w:t>策划降低冰冻、锁定、召唤、狂暴道具产出，捕鱼不在掉落道具，其他模块道具掉落调整。</w:t>
      </w:r>
    </w:p>
    <w:p w:rsidR="009354E6" w:rsidRDefault="008932DE">
      <w:pPr>
        <w:rPr>
          <w:rFonts w:ascii="微软雅黑" w:eastAsia="微软雅黑" w:hAnsi="微软雅黑" w:cs="微软雅黑"/>
        </w:rPr>
      </w:pPr>
      <w:r>
        <w:rPr>
          <w:rFonts w:ascii="微软雅黑" w:eastAsia="微软雅黑" w:hAnsi="微软雅黑" w:cs="微软雅黑" w:hint="eastAsia"/>
        </w:rPr>
        <w:t>5.1</w:t>
      </w:r>
      <w:r>
        <w:rPr>
          <w:rFonts w:ascii="微软雅黑" w:eastAsia="微软雅黑" w:hAnsi="微软雅黑" w:cs="微软雅黑" w:hint="eastAsia"/>
        </w:rPr>
        <w:t>弹出逻辑</w:t>
      </w:r>
    </w:p>
    <w:p w:rsidR="009354E6" w:rsidRDefault="008932DE">
      <w:pPr>
        <w:numPr>
          <w:ilvl w:val="0"/>
          <w:numId w:val="3"/>
        </w:numPr>
        <w:rPr>
          <w:rFonts w:ascii="微软雅黑" w:eastAsia="微软雅黑" w:hAnsi="微软雅黑" w:cs="微软雅黑"/>
          <w:strike/>
        </w:rPr>
      </w:pPr>
      <w:r>
        <w:rPr>
          <w:rFonts w:ascii="微软雅黑" w:eastAsia="微软雅黑" w:hAnsi="微软雅黑" w:cs="微软雅黑" w:hint="eastAsia"/>
          <w:strike/>
        </w:rPr>
        <w:t>玩家的道具都使用完，且当前道具使用效果结束时弹出该道具礼包</w:t>
      </w:r>
    </w:p>
    <w:p w:rsidR="009354E6" w:rsidRDefault="008932DE">
      <w:pPr>
        <w:numPr>
          <w:ilvl w:val="0"/>
          <w:numId w:val="3"/>
        </w:numPr>
        <w:rPr>
          <w:rFonts w:ascii="微软雅黑" w:eastAsia="微软雅黑" w:hAnsi="微软雅黑" w:cs="微软雅黑"/>
          <w:color w:val="7030A0"/>
        </w:rPr>
      </w:pPr>
      <w:r>
        <w:rPr>
          <w:rFonts w:ascii="微软雅黑" w:eastAsia="微软雅黑" w:hAnsi="微软雅黑" w:cs="微软雅黑" w:hint="eastAsia"/>
          <w:color w:val="7030A0"/>
        </w:rPr>
        <w:t>玩家锁定、冰冻或狂暴使用完后，待道具使用时间结束后出现</w:t>
      </w:r>
    </w:p>
    <w:p w:rsidR="009354E6" w:rsidRDefault="008932DE">
      <w:pPr>
        <w:rPr>
          <w:rFonts w:ascii="微软雅黑" w:eastAsia="微软雅黑" w:hAnsi="微软雅黑" w:cs="微软雅黑"/>
        </w:rPr>
      </w:pPr>
      <w:r>
        <w:rPr>
          <w:rFonts w:ascii="微软雅黑" w:eastAsia="微软雅黑" w:hAnsi="微软雅黑" w:cs="微软雅黑" w:hint="eastAsia"/>
        </w:rPr>
        <w:t>玩家刚点击使用道具，道具数变成零时不弹出因为正在捕鱼中直接弹出会影响当前捕鱼进程</w:t>
      </w:r>
    </w:p>
    <w:p w:rsidR="009354E6" w:rsidRDefault="008932DE">
      <w:pPr>
        <w:rPr>
          <w:rFonts w:ascii="微软雅黑" w:eastAsia="微软雅黑" w:hAnsi="微软雅黑" w:cs="微软雅黑"/>
          <w:color w:val="0000FF"/>
        </w:rPr>
      </w:pPr>
      <w:r>
        <w:rPr>
          <w:rFonts w:ascii="微软雅黑" w:eastAsia="微软雅黑" w:hAnsi="微软雅黑" w:cs="微软雅黑" w:hint="eastAsia"/>
          <w:color w:val="0000FF"/>
        </w:rPr>
        <w:t>如果今日没有弹出礼包且玩家点击了某个数量为</w:t>
      </w:r>
      <w:r>
        <w:rPr>
          <w:rFonts w:ascii="微软雅黑" w:eastAsia="微软雅黑" w:hAnsi="微软雅黑" w:cs="微软雅黑" w:hint="eastAsia"/>
          <w:color w:val="0000FF"/>
        </w:rPr>
        <w:t>0</w:t>
      </w:r>
      <w:r>
        <w:rPr>
          <w:rFonts w:ascii="微软雅黑" w:eastAsia="微软雅黑" w:hAnsi="微软雅黑" w:cs="微软雅黑" w:hint="eastAsia"/>
          <w:color w:val="0000FF"/>
        </w:rPr>
        <w:t>的道具（锁定、冰冻、狂暴），此时先弹出超值道具礼包，关闭后在弹出钻石购买。</w:t>
      </w:r>
    </w:p>
    <w:p w:rsidR="009354E6" w:rsidRDefault="008932DE">
      <w:pPr>
        <w:numPr>
          <w:ilvl w:val="0"/>
          <w:numId w:val="3"/>
        </w:numPr>
        <w:rPr>
          <w:rFonts w:ascii="微软雅黑" w:eastAsia="微软雅黑" w:hAnsi="微软雅黑" w:cs="微软雅黑"/>
        </w:rPr>
      </w:pPr>
      <w:r>
        <w:rPr>
          <w:rFonts w:ascii="微软雅黑" w:eastAsia="微软雅黑" w:hAnsi="微软雅黑" w:cs="微软雅黑" w:hint="eastAsia"/>
        </w:rPr>
        <w:t>玩家点击道具直接购买钻石不足时，直接弹出该道具礼包。（待定）</w:t>
      </w:r>
    </w:p>
    <w:p w:rsidR="009354E6" w:rsidRDefault="008932DE">
      <w:pPr>
        <w:numPr>
          <w:ilvl w:val="0"/>
          <w:numId w:val="3"/>
        </w:numPr>
        <w:rPr>
          <w:rFonts w:ascii="微软雅黑" w:eastAsia="微软雅黑" w:hAnsi="微软雅黑" w:cs="微软雅黑"/>
        </w:rPr>
      </w:pPr>
      <w:r>
        <w:rPr>
          <w:rFonts w:ascii="微软雅黑" w:eastAsia="微软雅黑" w:hAnsi="微软雅黑" w:cs="微软雅黑" w:hint="eastAsia"/>
        </w:rPr>
        <w:lastRenderedPageBreak/>
        <w:t>每个等级自动弹出一次（</w:t>
      </w:r>
      <w:r>
        <w:rPr>
          <w:rFonts w:ascii="微软雅黑" w:eastAsia="微软雅黑" w:hAnsi="微软雅黑" w:cs="微软雅黑" w:hint="eastAsia"/>
        </w:rPr>
        <w:t>3</w:t>
      </w:r>
      <w:r>
        <w:rPr>
          <w:rFonts w:ascii="微软雅黑" w:eastAsia="微软雅黑" w:hAnsi="微软雅黑" w:cs="微软雅黑" w:hint="eastAsia"/>
        </w:rPr>
        <w:t>、</w:t>
      </w:r>
      <w:r>
        <w:rPr>
          <w:rFonts w:ascii="微软雅黑" w:eastAsia="微软雅黑" w:hAnsi="微软雅黑" w:cs="微软雅黑" w:hint="eastAsia"/>
        </w:rPr>
        <w:t>6</w:t>
      </w:r>
      <w:r>
        <w:rPr>
          <w:rFonts w:ascii="微软雅黑" w:eastAsia="微软雅黑" w:hAnsi="微软雅黑" w:cs="微软雅黑" w:hint="eastAsia"/>
        </w:rPr>
        <w:t>、</w:t>
      </w:r>
      <w:r>
        <w:rPr>
          <w:rFonts w:ascii="微软雅黑" w:eastAsia="微软雅黑" w:hAnsi="微软雅黑" w:cs="微软雅黑" w:hint="eastAsia"/>
        </w:rPr>
        <w:t>9</w:t>
      </w:r>
      <w:r>
        <w:rPr>
          <w:rFonts w:ascii="微软雅黑" w:eastAsia="微软雅黑" w:hAnsi="微软雅黑" w:cs="微软雅黑" w:hint="eastAsia"/>
        </w:rPr>
        <w:t>）</w:t>
      </w:r>
    </w:p>
    <w:p w:rsidR="009354E6" w:rsidRDefault="008932DE">
      <w:pPr>
        <w:rPr>
          <w:rFonts w:ascii="微软雅黑" w:eastAsia="微软雅黑" w:hAnsi="微软雅黑" w:cs="微软雅黑"/>
        </w:rPr>
      </w:pPr>
      <w:r>
        <w:rPr>
          <w:rFonts w:ascii="微软雅黑" w:eastAsia="微软雅黑" w:hAnsi="微软雅黑" w:cs="微软雅黑" w:hint="eastAsia"/>
        </w:rPr>
        <w:t>5.2</w:t>
      </w:r>
      <w:r>
        <w:rPr>
          <w:rFonts w:ascii="微软雅黑" w:eastAsia="微软雅黑" w:hAnsi="微软雅黑" w:cs="微软雅黑" w:hint="eastAsia"/>
        </w:rPr>
        <w:t>购买逻辑</w:t>
      </w:r>
    </w:p>
    <w:p w:rsidR="009354E6" w:rsidRPr="004241EC" w:rsidRDefault="008932DE">
      <w:pPr>
        <w:numPr>
          <w:ilvl w:val="0"/>
          <w:numId w:val="3"/>
        </w:numPr>
        <w:rPr>
          <w:rFonts w:ascii="微软雅黑" w:eastAsia="微软雅黑" w:hAnsi="微软雅黑" w:cs="微软雅黑"/>
          <w:color w:val="7030A0"/>
        </w:rPr>
      </w:pPr>
      <w:r>
        <w:rPr>
          <w:rFonts w:ascii="微软雅黑" w:eastAsia="微软雅黑" w:hAnsi="微软雅黑" w:cs="微软雅黑" w:hint="eastAsia"/>
        </w:rPr>
        <w:t>该礼包</w:t>
      </w:r>
      <w:r>
        <w:rPr>
          <w:rFonts w:ascii="微软雅黑" w:eastAsia="微软雅黑" w:hAnsi="微软雅黑" w:cs="微软雅黑" w:hint="eastAsia"/>
          <w:b/>
          <w:color w:val="7030A0"/>
        </w:rPr>
        <w:t>每</w:t>
      </w:r>
      <w:r>
        <w:rPr>
          <w:rFonts w:ascii="微软雅黑" w:eastAsia="微软雅黑" w:hAnsi="微软雅黑" w:cs="微软雅黑" w:hint="eastAsia"/>
        </w:rPr>
        <w:t>个等级每天只能购买一次。</w:t>
      </w:r>
      <w:bookmarkStart w:id="0" w:name="_GoBack"/>
      <w:r w:rsidR="004241EC" w:rsidRPr="004241EC">
        <w:rPr>
          <w:rFonts w:ascii="微软雅黑" w:eastAsia="微软雅黑" w:hAnsi="微软雅黑" w:cs="微软雅黑" w:hint="eastAsia"/>
          <w:color w:val="7030A0"/>
        </w:rPr>
        <w:t>其中3元终身只可购买一次，在玩家购买过3元的超值道具后，玩家只能触发6、9元的超值道具</w:t>
      </w:r>
    </w:p>
    <w:bookmarkEnd w:id="0"/>
    <w:p w:rsidR="009354E6" w:rsidRDefault="008932DE">
      <w:pPr>
        <w:numPr>
          <w:ilvl w:val="0"/>
          <w:numId w:val="3"/>
        </w:numPr>
        <w:rPr>
          <w:rFonts w:ascii="微软雅黑" w:eastAsia="微软雅黑" w:hAnsi="微软雅黑" w:cs="微软雅黑"/>
        </w:rPr>
      </w:pPr>
      <w:r>
        <w:rPr>
          <w:rFonts w:ascii="微软雅黑" w:eastAsia="微软雅黑" w:hAnsi="微软雅黑" w:cs="微软雅黑" w:hint="eastAsia"/>
        </w:rPr>
        <w:t>玩家点击后直接跳转支付方式进行支付（微信或支付</w:t>
      </w:r>
      <w:r>
        <w:rPr>
          <w:rFonts w:ascii="微软雅黑" w:eastAsia="微软雅黑" w:hAnsi="微软雅黑" w:cs="微软雅黑" w:hint="eastAsia"/>
        </w:rPr>
        <w:t>宝）。不进行二次转换</w:t>
      </w:r>
      <w:r>
        <w:rPr>
          <w:rFonts w:ascii="微软雅黑" w:eastAsia="微软雅黑" w:hAnsi="微软雅黑" w:cs="微软雅黑" w:hint="eastAsia"/>
        </w:rPr>
        <w:t xml:space="preserve">  </w:t>
      </w:r>
      <w:r>
        <w:rPr>
          <w:rFonts w:ascii="微软雅黑" w:eastAsia="微软雅黑" w:hAnsi="微软雅黑" w:cs="微软雅黑" w:hint="eastAsia"/>
        </w:rPr>
        <w:t>。</w:t>
      </w:r>
    </w:p>
    <w:p w:rsidR="009354E6" w:rsidRDefault="008932DE">
      <w:pPr>
        <w:pStyle w:val="2"/>
        <w:numPr>
          <w:ilvl w:val="0"/>
          <w:numId w:val="1"/>
        </w:numPr>
        <w:rPr>
          <w:rFonts w:ascii="微软雅黑" w:eastAsia="微软雅黑" w:hAnsi="微软雅黑" w:cs="微软雅黑"/>
        </w:rPr>
      </w:pPr>
      <w:r>
        <w:rPr>
          <w:rFonts w:ascii="微软雅黑" w:eastAsia="微软雅黑" w:hAnsi="微软雅黑" w:cs="微软雅黑" w:hint="eastAsia"/>
        </w:rPr>
        <w:t>数据打点</w:t>
      </w:r>
    </w:p>
    <w:p w:rsidR="009354E6" w:rsidRDefault="008932DE">
      <w:pPr>
        <w:rPr>
          <w:rFonts w:ascii="微软雅黑" w:eastAsia="微软雅黑" w:hAnsi="微软雅黑" w:cs="微软雅黑"/>
        </w:rPr>
      </w:pPr>
      <w:r>
        <w:rPr>
          <w:rFonts w:ascii="微软雅黑" w:eastAsia="微软雅黑" w:hAnsi="微软雅黑" w:cs="微软雅黑" w:hint="eastAsia"/>
        </w:rPr>
        <w:t>6.1</w:t>
      </w:r>
      <w:r>
        <w:rPr>
          <w:rFonts w:ascii="微软雅黑" w:eastAsia="微软雅黑" w:hAnsi="微软雅黑" w:cs="微软雅黑" w:hint="eastAsia"/>
        </w:rPr>
        <w:t>前端打点</w:t>
      </w:r>
    </w:p>
    <w:tbl>
      <w:tblPr>
        <w:tblW w:w="8925" w:type="dxa"/>
        <w:tblCellMar>
          <w:left w:w="0" w:type="dxa"/>
          <w:right w:w="0" w:type="dxa"/>
        </w:tblCellMar>
        <w:tblLook w:val="04A0" w:firstRow="1" w:lastRow="0" w:firstColumn="1" w:lastColumn="0" w:noHBand="0" w:noVBand="1"/>
      </w:tblPr>
      <w:tblGrid>
        <w:gridCol w:w="3000"/>
        <w:gridCol w:w="5925"/>
      </w:tblGrid>
      <w:tr w:rsidR="009354E6">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打点名称</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打点事件描述</w:t>
            </w:r>
          </w:p>
        </w:tc>
      </w:tr>
      <w:tr w:rsidR="009354E6">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超值道具弹出</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超值道具自动弹出的人数与次数</w:t>
            </w:r>
          </w:p>
        </w:tc>
      </w:tr>
      <w:tr w:rsidR="009354E6">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超值道具关闭</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超值道具关闭按钮的点击人数与次数</w:t>
            </w:r>
          </w:p>
        </w:tc>
      </w:tr>
      <w:tr w:rsidR="009354E6">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超值道具立即获得</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超值道具立即获得按钮的点击人数与次数</w:t>
            </w:r>
          </w:p>
        </w:tc>
      </w:tr>
      <w:tr w:rsidR="009354E6">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超值道具入口</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9354E6" w:rsidRDefault="008932DE">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超值道具入口按钮主动点击的人数与次数</w:t>
            </w:r>
          </w:p>
        </w:tc>
      </w:tr>
    </w:tbl>
    <w:p w:rsidR="009354E6" w:rsidRDefault="008932DE">
      <w:pPr>
        <w:rPr>
          <w:rFonts w:ascii="微软雅黑" w:eastAsia="微软雅黑" w:hAnsi="微软雅黑" w:cs="微软雅黑"/>
        </w:rPr>
      </w:pPr>
      <w:r>
        <w:rPr>
          <w:rFonts w:ascii="微软雅黑" w:eastAsia="微软雅黑" w:hAnsi="微软雅黑" w:cs="微软雅黑" w:hint="eastAsia"/>
        </w:rPr>
        <w:t>第一个道具礼包打点如上后缀是</w:t>
      </w:r>
      <w:r>
        <w:rPr>
          <w:rFonts w:ascii="微软雅黑" w:eastAsia="微软雅黑" w:hAnsi="微软雅黑" w:cs="微软雅黑" w:hint="eastAsia"/>
        </w:rPr>
        <w:t>1</w:t>
      </w:r>
      <w:r>
        <w:rPr>
          <w:rFonts w:ascii="微软雅黑" w:eastAsia="微软雅黑" w:hAnsi="微软雅黑" w:cs="微软雅黑" w:hint="eastAsia"/>
        </w:rPr>
        <w:t>，第二个</w:t>
      </w:r>
      <w:r>
        <w:rPr>
          <w:rFonts w:ascii="微软雅黑" w:eastAsia="微软雅黑" w:hAnsi="微软雅黑" w:cs="微软雅黑" w:hint="eastAsia"/>
        </w:rPr>
        <w:t>1</w:t>
      </w:r>
      <w:r>
        <w:rPr>
          <w:rFonts w:ascii="微软雅黑" w:eastAsia="微软雅黑" w:hAnsi="微软雅黑" w:cs="微软雅黑" w:hint="eastAsia"/>
        </w:rPr>
        <w:t>变</w:t>
      </w:r>
      <w:r>
        <w:rPr>
          <w:rFonts w:ascii="微软雅黑" w:eastAsia="微软雅黑" w:hAnsi="微软雅黑" w:cs="微软雅黑" w:hint="eastAsia"/>
        </w:rPr>
        <w:t>2</w:t>
      </w:r>
      <w:r>
        <w:rPr>
          <w:rFonts w:ascii="微软雅黑" w:eastAsia="微软雅黑" w:hAnsi="微软雅黑" w:cs="微软雅黑" w:hint="eastAsia"/>
        </w:rPr>
        <w:t>，第三个</w:t>
      </w:r>
      <w:r>
        <w:rPr>
          <w:rFonts w:ascii="微软雅黑" w:eastAsia="微软雅黑" w:hAnsi="微软雅黑" w:cs="微软雅黑" w:hint="eastAsia"/>
        </w:rPr>
        <w:t>1</w:t>
      </w:r>
      <w:r>
        <w:rPr>
          <w:rFonts w:ascii="微软雅黑" w:eastAsia="微软雅黑" w:hAnsi="微软雅黑" w:cs="微软雅黑" w:hint="eastAsia"/>
        </w:rPr>
        <w:t>变</w:t>
      </w:r>
      <w:r>
        <w:rPr>
          <w:rFonts w:ascii="微软雅黑" w:eastAsia="微软雅黑" w:hAnsi="微软雅黑" w:cs="微软雅黑" w:hint="eastAsia"/>
        </w:rPr>
        <w:t>3</w:t>
      </w:r>
    </w:p>
    <w:p w:rsidR="009354E6" w:rsidRDefault="008932DE">
      <w:pPr>
        <w:rPr>
          <w:rFonts w:ascii="微软雅黑" w:eastAsia="微软雅黑" w:hAnsi="微软雅黑" w:cs="微软雅黑"/>
        </w:rPr>
      </w:pPr>
      <w:r>
        <w:rPr>
          <w:rFonts w:ascii="微软雅黑" w:eastAsia="微软雅黑" w:hAnsi="微软雅黑" w:cs="微软雅黑" w:hint="eastAsia"/>
        </w:rPr>
        <w:t>6.2</w:t>
      </w:r>
      <w:r>
        <w:rPr>
          <w:rFonts w:ascii="微软雅黑" w:eastAsia="微软雅黑" w:hAnsi="微软雅黑" w:cs="微软雅黑" w:hint="eastAsia"/>
        </w:rPr>
        <w:t>后端打点</w:t>
      </w:r>
    </w:p>
    <w:tbl>
      <w:tblPr>
        <w:tblW w:w="6000" w:type="dxa"/>
        <w:tblCellMar>
          <w:left w:w="0" w:type="dxa"/>
          <w:right w:w="0" w:type="dxa"/>
        </w:tblCellMar>
        <w:tblLook w:val="04A0" w:firstRow="1" w:lastRow="0" w:firstColumn="1" w:lastColumn="0" w:noHBand="0" w:noVBand="1"/>
      </w:tblPr>
      <w:tblGrid>
        <w:gridCol w:w="6754"/>
      </w:tblGrid>
      <w:tr w:rsidR="009354E6">
        <w:trPr>
          <w:trHeight w:val="270"/>
        </w:trPr>
        <w:tc>
          <w:tcPr>
            <w:tcW w:w="6000" w:type="dxa"/>
            <w:tcBorders>
              <w:top w:val="nil"/>
              <w:left w:val="nil"/>
              <w:bottom w:val="nil"/>
              <w:right w:val="nil"/>
            </w:tcBorders>
            <w:shd w:val="clear" w:color="auto" w:fill="auto"/>
            <w:noWrap/>
            <w:tcMar>
              <w:top w:w="15" w:type="dxa"/>
              <w:left w:w="15" w:type="dxa"/>
              <w:right w:w="15" w:type="dxa"/>
            </w:tcMar>
            <w:vAlign w:val="center"/>
          </w:tcPr>
          <w:tbl>
            <w:tblPr>
              <w:tblW w:w="5970" w:type="dxa"/>
              <w:tblCellMar>
                <w:left w:w="0" w:type="dxa"/>
                <w:right w:w="0" w:type="dxa"/>
              </w:tblCellMar>
              <w:tblLook w:val="04A0" w:firstRow="1" w:lastRow="0" w:firstColumn="1" w:lastColumn="0" w:noHBand="0" w:noVBand="1"/>
            </w:tblPr>
            <w:tblGrid>
              <w:gridCol w:w="6724"/>
            </w:tblGrid>
            <w:tr w:rsidR="009354E6">
              <w:trPr>
                <w:trHeight w:val="616"/>
              </w:trPr>
              <w:tc>
                <w:tcPr>
                  <w:tcW w:w="5970" w:type="dxa"/>
                  <w:tcBorders>
                    <w:top w:val="nil"/>
                    <w:left w:val="nil"/>
                    <w:bottom w:val="nil"/>
                    <w:right w:val="nil"/>
                  </w:tcBorders>
                  <w:shd w:val="clear" w:color="auto" w:fill="auto"/>
                  <w:noWrap/>
                  <w:tcMar>
                    <w:top w:w="15" w:type="dxa"/>
                    <w:left w:w="15" w:type="dxa"/>
                    <w:right w:w="15" w:type="dxa"/>
                  </w:tcMar>
                  <w:vAlign w:val="center"/>
                </w:tcPr>
                <w:p w:rsidR="009354E6" w:rsidRDefault="008932DE">
                  <w:pPr>
                    <w:widowControl/>
                    <w:jc w:val="left"/>
                    <w:textAlignment w:val="center"/>
                    <w:rPr>
                      <w:rFonts w:ascii="微软雅黑" w:eastAsia="微软雅黑" w:hAnsi="微软雅黑" w:cs="微软雅黑"/>
                      <w:color w:val="000000"/>
                      <w:kern w:val="0"/>
                      <w:sz w:val="22"/>
                      <w:szCs w:val="22"/>
                      <w:lang w:bidi="ar"/>
                    </w:rPr>
                  </w:pPr>
                  <w:r>
                    <w:rPr>
                      <w:rFonts w:ascii="微软雅黑" w:eastAsia="微软雅黑" w:hAnsi="微软雅黑" w:cs="微软雅黑" w:hint="eastAsia"/>
                      <w:color w:val="000000"/>
                      <w:kern w:val="0"/>
                      <w:sz w:val="22"/>
                      <w:szCs w:val="22"/>
                      <w:lang w:bidi="ar"/>
                    </w:rPr>
                    <w:t>每天成功购买超值道具</w:t>
                  </w:r>
                  <w:r>
                    <w:rPr>
                      <w:rFonts w:ascii="微软雅黑" w:eastAsia="微软雅黑" w:hAnsi="微软雅黑" w:cs="微软雅黑" w:hint="eastAsia"/>
                      <w:color w:val="000000"/>
                      <w:kern w:val="0"/>
                      <w:sz w:val="22"/>
                      <w:szCs w:val="22"/>
                      <w:lang w:bidi="ar"/>
                    </w:rPr>
                    <w:t>1-3</w:t>
                  </w:r>
                  <w:r>
                    <w:rPr>
                      <w:rFonts w:ascii="微软雅黑" w:eastAsia="微软雅黑" w:hAnsi="微软雅黑" w:cs="微软雅黑" w:hint="eastAsia"/>
                      <w:color w:val="000000"/>
                      <w:kern w:val="0"/>
                      <w:sz w:val="22"/>
                      <w:szCs w:val="22"/>
                      <w:lang w:bidi="ar"/>
                    </w:rPr>
                    <w:t>的人数</w:t>
                  </w:r>
                </w:p>
              </w:tc>
            </w:tr>
            <w:tr w:rsidR="009354E6">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9354E6" w:rsidRDefault="008932DE">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每天每个成功购买超值道具</w:t>
                  </w:r>
                  <w:r>
                    <w:rPr>
                      <w:rFonts w:ascii="微软雅黑" w:eastAsia="微软雅黑" w:hAnsi="微软雅黑" w:cs="微软雅黑" w:hint="eastAsia"/>
                      <w:color w:val="000000"/>
                      <w:kern w:val="0"/>
                      <w:sz w:val="22"/>
                      <w:szCs w:val="22"/>
                      <w:lang w:bidi="ar"/>
                    </w:rPr>
                    <w:t>1-3</w:t>
                  </w:r>
                  <w:r>
                    <w:rPr>
                      <w:rFonts w:ascii="微软雅黑" w:eastAsia="微软雅黑" w:hAnsi="微软雅黑" w:cs="微软雅黑" w:hint="eastAsia"/>
                      <w:color w:val="000000"/>
                      <w:kern w:val="0"/>
                      <w:sz w:val="22"/>
                      <w:szCs w:val="22"/>
                      <w:lang w:bidi="ar"/>
                    </w:rPr>
                    <w:t>时的游戏时长</w:t>
                  </w:r>
                </w:p>
              </w:tc>
            </w:tr>
            <w:tr w:rsidR="009354E6">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9354E6" w:rsidRDefault="008932DE">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每天成功购买超值道具的次</w:t>
                  </w:r>
                  <w:r>
                    <w:rPr>
                      <w:rFonts w:ascii="微软雅黑" w:eastAsia="微软雅黑" w:hAnsi="微软雅黑" w:cs="微软雅黑" w:hint="eastAsia"/>
                      <w:color w:val="000000"/>
                      <w:kern w:val="0"/>
                      <w:sz w:val="22"/>
                      <w:szCs w:val="22"/>
                      <w:lang w:bidi="ar"/>
                    </w:rPr>
                    <w:t>、</w:t>
                  </w:r>
                  <w:r>
                    <w:rPr>
                      <w:rFonts w:ascii="微软雅黑" w:eastAsia="微软雅黑" w:hAnsi="微软雅黑" w:cs="微软雅黑" w:hint="eastAsia"/>
                      <w:color w:val="000000"/>
                      <w:kern w:val="0"/>
                      <w:sz w:val="22"/>
                      <w:szCs w:val="22"/>
                      <w:lang w:bidi="ar"/>
                    </w:rPr>
                    <w:t>3</w:t>
                  </w:r>
                  <w:r>
                    <w:rPr>
                      <w:rFonts w:ascii="微软雅黑" w:eastAsia="微软雅黑" w:hAnsi="微软雅黑" w:cs="微软雅黑" w:hint="eastAsia"/>
                      <w:color w:val="000000"/>
                      <w:kern w:val="0"/>
                      <w:sz w:val="22"/>
                      <w:szCs w:val="22"/>
                      <w:lang w:bidi="ar"/>
                    </w:rPr>
                    <w:t>、</w:t>
                  </w:r>
                  <w:r>
                    <w:rPr>
                      <w:rFonts w:ascii="微软雅黑" w:eastAsia="微软雅黑" w:hAnsi="微软雅黑" w:cs="微软雅黑" w:hint="eastAsia"/>
                      <w:color w:val="000000"/>
                      <w:kern w:val="0"/>
                      <w:sz w:val="22"/>
                      <w:szCs w:val="22"/>
                      <w:lang w:bidi="ar"/>
                    </w:rPr>
                    <w:t>7</w:t>
                  </w:r>
                  <w:r>
                    <w:rPr>
                      <w:rFonts w:ascii="微软雅黑" w:eastAsia="微软雅黑" w:hAnsi="微软雅黑" w:cs="微软雅黑" w:hint="eastAsia"/>
                      <w:color w:val="000000"/>
                      <w:kern w:val="0"/>
                      <w:sz w:val="22"/>
                      <w:szCs w:val="22"/>
                      <w:lang w:bidi="ar"/>
                    </w:rPr>
                    <w:t>日留存（即第二天还活跃的人数）</w:t>
                  </w:r>
                </w:p>
              </w:tc>
            </w:tr>
            <w:tr w:rsidR="009354E6">
              <w:trPr>
                <w:trHeight w:val="270"/>
              </w:trPr>
              <w:tc>
                <w:tcPr>
                  <w:tcW w:w="0" w:type="auto"/>
                  <w:shd w:val="clear" w:color="auto" w:fill="auto"/>
                  <w:vAlign w:val="center"/>
                </w:tcPr>
                <w:p w:rsidR="009354E6" w:rsidRDefault="008932DE">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每天成功购买超值道具当天的充值总额</w:t>
                  </w:r>
                </w:p>
              </w:tc>
            </w:tr>
          </w:tbl>
          <w:p w:rsidR="009354E6" w:rsidRDefault="009354E6">
            <w:pPr>
              <w:widowControl/>
              <w:jc w:val="left"/>
              <w:textAlignment w:val="center"/>
              <w:rPr>
                <w:rFonts w:ascii="微软雅黑" w:eastAsia="微软雅黑" w:hAnsi="微软雅黑" w:cs="微软雅黑"/>
                <w:color w:val="000000"/>
                <w:sz w:val="22"/>
                <w:szCs w:val="22"/>
              </w:rPr>
            </w:pPr>
          </w:p>
        </w:tc>
      </w:tr>
    </w:tbl>
    <w:p w:rsidR="009354E6" w:rsidRDefault="009354E6">
      <w:pPr>
        <w:rPr>
          <w:rFonts w:ascii="微软雅黑" w:eastAsia="微软雅黑" w:hAnsi="微软雅黑" w:cs="微软雅黑"/>
        </w:rPr>
      </w:pPr>
    </w:p>
    <w:sectPr w:rsidR="009354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2DE" w:rsidRDefault="008932DE" w:rsidP="004241EC">
      <w:r>
        <w:separator/>
      </w:r>
    </w:p>
  </w:endnote>
  <w:endnote w:type="continuationSeparator" w:id="0">
    <w:p w:rsidR="008932DE" w:rsidRDefault="008932DE" w:rsidP="0042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2DE" w:rsidRDefault="008932DE" w:rsidP="004241EC">
      <w:r>
        <w:separator/>
      </w:r>
    </w:p>
  </w:footnote>
  <w:footnote w:type="continuationSeparator" w:id="0">
    <w:p w:rsidR="008932DE" w:rsidRDefault="008932DE" w:rsidP="004241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13037"/>
    <w:multiLevelType w:val="singleLevel"/>
    <w:tmpl w:val="9B013037"/>
    <w:lvl w:ilvl="0">
      <w:start w:val="1"/>
      <w:numFmt w:val="bullet"/>
      <w:lvlText w:val=""/>
      <w:lvlJc w:val="left"/>
      <w:pPr>
        <w:ind w:left="420" w:hanging="420"/>
      </w:pPr>
      <w:rPr>
        <w:rFonts w:ascii="Wingdings" w:hAnsi="Wingdings" w:hint="default"/>
      </w:rPr>
    </w:lvl>
  </w:abstractNum>
  <w:abstractNum w:abstractNumId="1" w15:restartNumberingAfterBreak="0">
    <w:nsid w:val="DDA8C326"/>
    <w:multiLevelType w:val="singleLevel"/>
    <w:tmpl w:val="DDA8C326"/>
    <w:lvl w:ilvl="0">
      <w:start w:val="1"/>
      <w:numFmt w:val="chineseCounting"/>
      <w:suff w:val="nothing"/>
      <w:lvlText w:val="%1、"/>
      <w:lvlJc w:val="left"/>
      <w:rPr>
        <w:rFonts w:hint="eastAsia"/>
      </w:rPr>
    </w:lvl>
  </w:abstractNum>
  <w:abstractNum w:abstractNumId="2" w15:restartNumberingAfterBreak="0">
    <w:nsid w:val="30177966"/>
    <w:multiLevelType w:val="singleLevel"/>
    <w:tmpl w:val="30177966"/>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21F"/>
    <w:rsid w:val="00096E82"/>
    <w:rsid w:val="000A361A"/>
    <w:rsid w:val="001D3CF3"/>
    <w:rsid w:val="001E0741"/>
    <w:rsid w:val="00312255"/>
    <w:rsid w:val="00386BA6"/>
    <w:rsid w:val="003A7ACA"/>
    <w:rsid w:val="003E7477"/>
    <w:rsid w:val="004241EC"/>
    <w:rsid w:val="00493CFE"/>
    <w:rsid w:val="004B5F80"/>
    <w:rsid w:val="004E3E13"/>
    <w:rsid w:val="005F5B59"/>
    <w:rsid w:val="00601B77"/>
    <w:rsid w:val="00625840"/>
    <w:rsid w:val="00665E60"/>
    <w:rsid w:val="006823DC"/>
    <w:rsid w:val="00786F57"/>
    <w:rsid w:val="007F5ED4"/>
    <w:rsid w:val="00890354"/>
    <w:rsid w:val="008932DE"/>
    <w:rsid w:val="008A7F5B"/>
    <w:rsid w:val="008E48B5"/>
    <w:rsid w:val="009354E6"/>
    <w:rsid w:val="0094021F"/>
    <w:rsid w:val="009762AF"/>
    <w:rsid w:val="0098541A"/>
    <w:rsid w:val="00A318DC"/>
    <w:rsid w:val="00AD5740"/>
    <w:rsid w:val="00B132C5"/>
    <w:rsid w:val="00B57776"/>
    <w:rsid w:val="00B61A90"/>
    <w:rsid w:val="00C15802"/>
    <w:rsid w:val="00C82D19"/>
    <w:rsid w:val="00C9564E"/>
    <w:rsid w:val="00CB3E7F"/>
    <w:rsid w:val="00DD72B0"/>
    <w:rsid w:val="00DE002F"/>
    <w:rsid w:val="00EE4A7C"/>
    <w:rsid w:val="00EF4584"/>
    <w:rsid w:val="00F53F9E"/>
    <w:rsid w:val="00F9198F"/>
    <w:rsid w:val="00FC196A"/>
    <w:rsid w:val="00FE2947"/>
    <w:rsid w:val="018D0DEB"/>
    <w:rsid w:val="01F8054D"/>
    <w:rsid w:val="020D5D58"/>
    <w:rsid w:val="07187BCC"/>
    <w:rsid w:val="0AF63490"/>
    <w:rsid w:val="0B710F15"/>
    <w:rsid w:val="0C3F13B2"/>
    <w:rsid w:val="0FA75F6F"/>
    <w:rsid w:val="12051CA2"/>
    <w:rsid w:val="12080836"/>
    <w:rsid w:val="16A037BD"/>
    <w:rsid w:val="16E73D5D"/>
    <w:rsid w:val="176E3B28"/>
    <w:rsid w:val="18A3484D"/>
    <w:rsid w:val="1A12793F"/>
    <w:rsid w:val="1A1F2F7A"/>
    <w:rsid w:val="1EA146F7"/>
    <w:rsid w:val="1EE67AAD"/>
    <w:rsid w:val="201D5376"/>
    <w:rsid w:val="207E1B08"/>
    <w:rsid w:val="24923632"/>
    <w:rsid w:val="24D01E26"/>
    <w:rsid w:val="254056A1"/>
    <w:rsid w:val="27317863"/>
    <w:rsid w:val="290B1774"/>
    <w:rsid w:val="29AB5D6B"/>
    <w:rsid w:val="2A91723F"/>
    <w:rsid w:val="2CAF5D33"/>
    <w:rsid w:val="2D53194F"/>
    <w:rsid w:val="30246329"/>
    <w:rsid w:val="34970165"/>
    <w:rsid w:val="36952345"/>
    <w:rsid w:val="371F4F73"/>
    <w:rsid w:val="37BD10D0"/>
    <w:rsid w:val="37F40634"/>
    <w:rsid w:val="38301534"/>
    <w:rsid w:val="412F67FC"/>
    <w:rsid w:val="42F030CF"/>
    <w:rsid w:val="433542D3"/>
    <w:rsid w:val="43803332"/>
    <w:rsid w:val="459A5176"/>
    <w:rsid w:val="463C18DD"/>
    <w:rsid w:val="4A366637"/>
    <w:rsid w:val="4B432DB9"/>
    <w:rsid w:val="4CA31FB6"/>
    <w:rsid w:val="4FDE668F"/>
    <w:rsid w:val="50B031CA"/>
    <w:rsid w:val="53C80C70"/>
    <w:rsid w:val="53FF656A"/>
    <w:rsid w:val="55295EA2"/>
    <w:rsid w:val="56634624"/>
    <w:rsid w:val="57C549C3"/>
    <w:rsid w:val="57E453E1"/>
    <w:rsid w:val="58B27D62"/>
    <w:rsid w:val="59354BC5"/>
    <w:rsid w:val="5A2A5628"/>
    <w:rsid w:val="5A4B492E"/>
    <w:rsid w:val="5A610A59"/>
    <w:rsid w:val="5ADD1892"/>
    <w:rsid w:val="5C0C030A"/>
    <w:rsid w:val="5C564752"/>
    <w:rsid w:val="5F0E7D71"/>
    <w:rsid w:val="605E007C"/>
    <w:rsid w:val="621D0AA1"/>
    <w:rsid w:val="646163C7"/>
    <w:rsid w:val="65442696"/>
    <w:rsid w:val="65C44C09"/>
    <w:rsid w:val="69166F7D"/>
    <w:rsid w:val="69412835"/>
    <w:rsid w:val="6C5A5B10"/>
    <w:rsid w:val="6E8160A9"/>
    <w:rsid w:val="6EF644C0"/>
    <w:rsid w:val="7236762A"/>
    <w:rsid w:val="74BA4B72"/>
    <w:rsid w:val="75402BE4"/>
    <w:rsid w:val="75610DBD"/>
    <w:rsid w:val="7BE66D49"/>
    <w:rsid w:val="7E3C74D5"/>
    <w:rsid w:val="7E986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6C3069"/>
  <w15:docId w15:val="{6D2669F6-310C-4417-B13F-35F2A3E4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99"/>
    <w:pPr>
      <w:ind w:firstLineChars="200" w:firstLine="420"/>
    </w:p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196</Words>
  <Characters>1123</Characters>
  <Application>Microsoft Office Word</Application>
  <DocSecurity>0</DocSecurity>
  <Lines>9</Lines>
  <Paragraphs>2</Paragraphs>
  <ScaleCrop>false</ScaleCrop>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jianlong wo</cp:lastModifiedBy>
  <cp:revision>42</cp:revision>
  <dcterms:created xsi:type="dcterms:W3CDTF">2014-10-29T12:08:00Z</dcterms:created>
  <dcterms:modified xsi:type="dcterms:W3CDTF">2020-08-31T06:26:00Z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