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bmp" ContentType="image/bmp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4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30"/>
        <w:gridCol w:w="2130"/>
        <w:gridCol w:w="2131"/>
        <w:gridCol w:w="213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修改日期</w:t>
            </w: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修改版本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修改人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修改内容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hint="default" w:ascii="微软雅黑" w:hAnsi="微软雅黑" w:eastAsia="微软雅黑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20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20/6/24</w:t>
            </w: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0.1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关若莹</w:t>
            </w: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创建文档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30" w:type="dxa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2130" w:type="dxa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</w:p>
        </w:tc>
        <w:tc>
          <w:tcPr>
            <w:tcW w:w="2131" w:type="dxa"/>
          </w:tcPr>
          <w:p>
            <w:pPr>
              <w:rPr>
                <w:rFonts w:ascii="微软雅黑" w:hAnsi="微软雅黑" w:eastAsia="微软雅黑"/>
                <w:sz w:val="24"/>
                <w:szCs w:val="24"/>
              </w:rPr>
            </w:pPr>
          </w:p>
        </w:tc>
      </w:tr>
    </w:tbl>
    <w:p>
      <w:pPr>
        <w:jc w:val="center"/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渠道</w:t>
      </w:r>
      <w:r>
        <w:rPr>
          <w:rFonts w:ascii="微软雅黑" w:hAnsi="微软雅黑" w:eastAsia="微软雅黑"/>
          <w:sz w:val="32"/>
          <w:szCs w:val="32"/>
        </w:rPr>
        <w:t>兑换礼包</w:t>
      </w:r>
    </w:p>
    <w:p>
      <w:pPr>
        <w:pStyle w:val="7"/>
        <w:numPr>
          <w:ilvl w:val="0"/>
          <w:numId w:val="1"/>
        </w:numPr>
        <w:ind w:firstLineChars="0"/>
        <w:outlineLvl w:val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兑换码定义</w:t>
      </w:r>
    </w:p>
    <w:p>
      <w:pPr>
        <w:ind w:firstLine="420"/>
        <w:rPr>
          <w:rStyle w:val="6"/>
          <w:rFonts w:hint="eastAsia" w:ascii="微软雅黑" w:hAnsi="微软雅黑" w:eastAsia="微软雅黑"/>
          <w:b w:val="0"/>
          <w:color w:val="4D4D4D"/>
          <w:sz w:val="24"/>
          <w:szCs w:val="24"/>
          <w:shd w:val="clear" w:color="auto" w:fill="FFFFFF"/>
        </w:rPr>
      </w:pPr>
      <w:r>
        <w:rPr>
          <w:rStyle w:val="6"/>
          <w:rFonts w:hint="eastAsia" w:ascii="微软雅黑" w:hAnsi="微软雅黑" w:eastAsia="微软雅黑"/>
          <w:b w:val="0"/>
          <w:color w:val="4D4D4D"/>
          <w:sz w:val="24"/>
          <w:szCs w:val="24"/>
          <w:shd w:val="clear" w:color="auto" w:fill="FFFFFF"/>
        </w:rPr>
        <w:t>游戏的兑换码，也叫作奖励码、激活码，通常由字符和数字组成的字符串，用于游戏的推广阶段发放给玩家，玩家在下载登录游戏之后兑换获得相应的奖励。</w:t>
      </w:r>
    </w:p>
    <w:p>
      <w:pPr>
        <w:ind w:firstLine="420"/>
        <w:rPr>
          <w:rStyle w:val="6"/>
          <w:rFonts w:hint="default" w:ascii="微软雅黑" w:hAnsi="微软雅黑" w:eastAsia="微软雅黑"/>
          <w:b w:val="0"/>
          <w:color w:val="7030A0"/>
          <w:sz w:val="24"/>
          <w:szCs w:val="24"/>
          <w:shd w:val="clear" w:color="auto" w:fill="FFFFFF"/>
          <w:lang w:val="en-US" w:eastAsia="zh-CN"/>
        </w:rPr>
      </w:pPr>
      <w:r>
        <w:rPr>
          <w:rStyle w:val="6"/>
          <w:rFonts w:hint="eastAsia" w:ascii="微软雅黑" w:hAnsi="微软雅黑" w:eastAsia="微软雅黑"/>
          <w:b w:val="0"/>
          <w:color w:val="7030A0"/>
          <w:sz w:val="24"/>
          <w:szCs w:val="24"/>
          <w:shd w:val="clear" w:color="auto" w:fill="FFFFFF"/>
          <w:lang w:val="en-US" w:eastAsia="zh-CN"/>
        </w:rPr>
        <w:t>本文提到所有配置项均在gm后台配置生成</w:t>
      </w:r>
    </w:p>
    <w:p>
      <w:pPr>
        <w:pStyle w:val="7"/>
        <w:numPr>
          <w:ilvl w:val="0"/>
          <w:numId w:val="1"/>
        </w:numPr>
        <w:ind w:firstLineChars="0"/>
        <w:outlineLvl w:val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兑换码生成</w:t>
      </w:r>
    </w:p>
    <w:p>
      <w:pPr>
        <w:pStyle w:val="7"/>
        <w:numPr>
          <w:ilvl w:val="1"/>
          <w:numId w:val="1"/>
        </w:numPr>
        <w:ind w:firstLineChars="0"/>
        <w:outlineLvl w:val="1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 w:cs="Arial"/>
          <w:b/>
          <w:color w:val="333333"/>
          <w:sz w:val="24"/>
          <w:szCs w:val="24"/>
          <w:shd w:val="clear" w:color="auto" w:fill="FFFFFF"/>
        </w:rPr>
        <w:t>组成：</w:t>
      </w:r>
    </w:p>
    <w:p>
      <w:pPr>
        <w:pStyle w:val="7"/>
        <w:ind w:left="840" w:firstLine="0" w:firstLineChars="0"/>
        <w:rPr>
          <w:rFonts w:ascii="微软雅黑" w:hAnsi="微软雅黑" w:eastAsia="微软雅黑" w:cs="Arial"/>
          <w:color w:val="333333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 w:cs="Arial"/>
          <w:color w:val="333333"/>
          <w:sz w:val="24"/>
          <w:szCs w:val="24"/>
          <w:shd w:val="clear" w:color="auto" w:fill="FFFFFF"/>
        </w:rPr>
        <w:t>每一兑换码包含英文字母和数字，英文字母均为</w:t>
      </w:r>
      <w:r>
        <w:rPr>
          <w:rFonts w:hint="eastAsia" w:ascii="微软雅黑" w:hAnsi="微软雅黑" w:eastAsia="微软雅黑" w:cs="Arial"/>
          <w:b/>
          <w:color w:val="333333"/>
          <w:sz w:val="24"/>
          <w:szCs w:val="24"/>
          <w:shd w:val="clear" w:color="auto" w:fill="FFFFFF"/>
        </w:rPr>
        <w:t>大写显示</w:t>
      </w:r>
      <w:r>
        <w:rPr>
          <w:rFonts w:hint="eastAsia" w:ascii="微软雅黑" w:hAnsi="微软雅黑" w:eastAsia="微软雅黑" w:cs="Arial"/>
          <w:color w:val="333333"/>
          <w:sz w:val="24"/>
          <w:szCs w:val="24"/>
          <w:shd w:val="clear" w:color="auto" w:fill="FFFFFF"/>
        </w:rPr>
        <w:t>，同时去除辨识度较低字母和数字：O、I、L、0、1</w:t>
      </w:r>
    </w:p>
    <w:p>
      <w:pPr>
        <w:pStyle w:val="7"/>
        <w:numPr>
          <w:ilvl w:val="1"/>
          <w:numId w:val="1"/>
        </w:numPr>
        <w:ind w:firstLineChars="0"/>
        <w:outlineLvl w:val="1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兑换码位数：</w:t>
      </w:r>
    </w:p>
    <w:p>
      <w:pPr>
        <w:pStyle w:val="7"/>
        <w:ind w:left="84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取字母和数字组成的10个字符作为生成出的兑换码，每一位数上排除掉辨识度低的字母和数字有31个选择</w:t>
      </w:r>
    </w:p>
    <w:p>
      <w:pPr>
        <w:pStyle w:val="7"/>
        <w:numPr>
          <w:ilvl w:val="1"/>
          <w:numId w:val="1"/>
        </w:numPr>
        <w:ind w:firstLineChars="0"/>
        <w:outlineLvl w:val="1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唯一性：</w:t>
      </w:r>
    </w:p>
    <w:p>
      <w:pPr>
        <w:pStyle w:val="7"/>
        <w:ind w:left="84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同一个兑换码同一个ID只能使用一次，生成出的兑换码不能重复</w:t>
      </w:r>
    </w:p>
    <w:p>
      <w:pPr>
        <w:pStyle w:val="7"/>
        <w:ind w:left="84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例如新手礼包，只有一个兑换码，但是每个玩家都只可以用一次。</w:t>
      </w:r>
    </w:p>
    <w:p>
      <w:pPr>
        <w:pStyle w:val="7"/>
        <w:numPr>
          <w:ilvl w:val="1"/>
          <w:numId w:val="1"/>
        </w:numPr>
        <w:ind w:firstLineChars="0"/>
        <w:outlineLvl w:val="1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兑换码随机性：</w:t>
      </w:r>
    </w:p>
    <w:p>
      <w:pPr>
        <w:pStyle w:val="7"/>
        <w:ind w:left="84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同批次生成的兑换码要突出随机性，不能出现连号等，使玩家随意输入或在真实兑换码上稍作修改的兑换码不能使用</w:t>
      </w:r>
    </w:p>
    <w:p>
      <w:pPr>
        <w:pStyle w:val="7"/>
        <w:numPr>
          <w:ilvl w:val="1"/>
          <w:numId w:val="1"/>
        </w:numPr>
        <w:ind w:firstLineChars="0"/>
        <w:outlineLvl w:val="1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将以下信息存入兑换码中：</w:t>
      </w:r>
    </w:p>
    <w:p>
      <w:pPr>
        <w:pStyle w:val="7"/>
        <w:numPr>
          <w:ilvl w:val="2"/>
          <w:numId w:val="1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礼包id：</w:t>
      </w:r>
      <w:r>
        <w:rPr>
          <w:rFonts w:hint="eastAsia" w:ascii="微软雅黑" w:hAnsi="微软雅黑" w:eastAsia="微软雅黑"/>
          <w:sz w:val="24"/>
          <w:szCs w:val="24"/>
        </w:rPr>
        <w:t>礼包id配表决定包含奖品内容。不同礼包id生成出的兑换码，可兑换的奖品不同。相同礼包id可对应多个兑换码</w:t>
      </w:r>
    </w:p>
    <w:p>
      <w:pPr>
        <w:pStyle w:val="7"/>
        <w:numPr>
          <w:ilvl w:val="2"/>
          <w:numId w:val="1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礼包可多次兑换：例如进群礼包，</w:t>
      </w:r>
      <w:r>
        <w:rPr>
          <w:rFonts w:hint="eastAsia" w:ascii="微软雅黑" w:hAnsi="微软雅黑" w:eastAsia="微软雅黑"/>
          <w:sz w:val="24"/>
          <w:szCs w:val="24"/>
        </w:rPr>
        <w:t>该兑换码可被多个玩家兑换，每人仅限一次</w:t>
      </w:r>
    </w:p>
    <w:p>
      <w:pPr>
        <w:pStyle w:val="7"/>
        <w:numPr>
          <w:ilvl w:val="2"/>
          <w:numId w:val="1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固定兑换名称：</w:t>
      </w:r>
      <w:r>
        <w:rPr>
          <w:rFonts w:hint="eastAsia" w:ascii="微软雅黑" w:hAnsi="微软雅黑" w:eastAsia="微软雅黑"/>
          <w:sz w:val="24"/>
          <w:szCs w:val="24"/>
        </w:rPr>
        <w:t>自定义兑换码的名称，仅适用于同一礼包可多次兑换的时候。即只适用于【礼包可多次兑换】中配置1时。其余时候均填写-1</w:t>
      </w:r>
    </w:p>
    <w:p>
      <w:pPr>
        <w:pStyle w:val="7"/>
        <w:numPr>
          <w:ilvl w:val="2"/>
          <w:numId w:val="1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玩家可使用次数限制：</w:t>
      </w:r>
      <w:r>
        <w:rPr>
          <w:rFonts w:hint="eastAsia" w:ascii="微软雅黑" w:hAnsi="微软雅黑" w:eastAsia="微软雅黑"/>
          <w:sz w:val="24"/>
          <w:szCs w:val="24"/>
        </w:rPr>
        <w:t>根据礼包id决定</w:t>
      </w:r>
      <w:r>
        <w:rPr>
          <w:rFonts w:hint="eastAsia" w:ascii="微软雅黑" w:hAnsi="微软雅黑" w:eastAsia="微软雅黑"/>
          <w:b/>
          <w:sz w:val="24"/>
          <w:szCs w:val="24"/>
        </w:rPr>
        <w:t>同类型礼包</w:t>
      </w:r>
      <w:r>
        <w:rPr>
          <w:rFonts w:hint="eastAsia" w:ascii="微软雅黑" w:hAnsi="微软雅黑" w:eastAsia="微软雅黑"/>
          <w:sz w:val="24"/>
          <w:szCs w:val="24"/>
        </w:rPr>
        <w:t>中，每个玩家可兑换该礼包id中的礼包次数上限。举例：玩家在多个平台兑换了多个礼包id为1的兑换码，在同一个账号中只能使用5次</w:t>
      </w:r>
    </w:p>
    <w:p>
      <w:pPr>
        <w:pStyle w:val="7"/>
        <w:numPr>
          <w:ilvl w:val="2"/>
          <w:numId w:val="1"/>
        </w:numPr>
        <w:ind w:firstLineChars="0"/>
        <w:rPr>
          <w:rFonts w:ascii="微软雅黑" w:hAnsi="微软雅黑" w:eastAsia="微软雅黑"/>
          <w:strike/>
          <w:sz w:val="24"/>
          <w:szCs w:val="24"/>
        </w:rPr>
      </w:pPr>
      <w:r>
        <w:rPr>
          <w:rFonts w:hint="eastAsia" w:ascii="微软雅黑" w:hAnsi="微软雅黑" w:eastAsia="微软雅黑" w:cs="Arial"/>
          <w:b/>
          <w:color w:val="333333"/>
          <w:sz w:val="24"/>
          <w:szCs w:val="24"/>
          <w:shd w:val="clear" w:color="auto" w:fill="FFFFFF"/>
        </w:rPr>
        <w:t>有效期：</w:t>
      </w:r>
      <w:r>
        <w:rPr>
          <w:rFonts w:hint="eastAsia" w:ascii="微软雅黑" w:hAnsi="微软雅黑" w:eastAsia="微软雅黑" w:cs="Arial"/>
          <w:color w:val="333333"/>
          <w:sz w:val="24"/>
          <w:szCs w:val="24"/>
          <w:shd w:val="clear" w:color="auto" w:fill="FFFFFF"/>
        </w:rPr>
        <w:t>兑换码包含有效期，以小时为单位，可配置为-1则为无限时。根据礼包id配置，生效期为兑换码生成起进行倒计时。</w:t>
      </w:r>
      <w:r>
        <w:rPr>
          <w:rFonts w:hint="eastAsia" w:ascii="微软雅黑" w:hAnsi="微软雅黑" w:eastAsia="微软雅黑" w:cs="Arial"/>
          <w:strike/>
          <w:color w:val="333333"/>
          <w:sz w:val="24"/>
          <w:szCs w:val="24"/>
          <w:shd w:val="clear" w:color="auto" w:fill="FFFFFF"/>
        </w:rPr>
        <w:t>玩家由渠道平台兑换出后开始，即平台发送消息至我们说xx兑换码已激活后，我们开始按该礼包id的有效期倒计时</w:t>
      </w:r>
    </w:p>
    <w:tbl>
      <w:tblPr>
        <w:tblStyle w:val="4"/>
        <w:tblpPr w:leftFromText="180" w:rightFromText="180" w:vertAnchor="text" w:horzAnchor="margin" w:tblpXSpec="center" w:tblpY="61"/>
        <w:tblW w:w="1052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3"/>
        <w:gridCol w:w="1985"/>
        <w:gridCol w:w="1701"/>
        <w:gridCol w:w="1984"/>
        <w:gridCol w:w="1418"/>
        <w:gridCol w:w="992"/>
        <w:gridCol w:w="145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礼包id</w:t>
            </w:r>
          </w:p>
        </w:tc>
        <w:tc>
          <w:tcPr>
            <w:tcW w:w="1985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礼包可多次兑换</w:t>
            </w:r>
          </w:p>
        </w:tc>
        <w:tc>
          <w:tcPr>
            <w:tcW w:w="1701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固定兑换名称</w:t>
            </w:r>
          </w:p>
        </w:tc>
        <w:tc>
          <w:tcPr>
            <w:tcW w:w="1984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玩家可使用次数</w:t>
            </w:r>
          </w:p>
        </w:tc>
        <w:tc>
          <w:tcPr>
            <w:tcW w:w="1418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有效期（时）</w:t>
            </w:r>
          </w:p>
        </w:tc>
        <w:tc>
          <w:tcPr>
            <w:tcW w:w="992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物品1</w:t>
            </w:r>
          </w:p>
        </w:tc>
        <w:tc>
          <w:tcPr>
            <w:tcW w:w="1452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物品n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1</w:t>
            </w:r>
          </w:p>
        </w:tc>
        <w:tc>
          <w:tcPr>
            <w:tcW w:w="1985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0</w:t>
            </w:r>
          </w:p>
        </w:tc>
        <w:tc>
          <w:tcPr>
            <w:tcW w:w="1701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-1</w:t>
            </w:r>
          </w:p>
        </w:tc>
        <w:tc>
          <w:tcPr>
            <w:tcW w:w="1984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72</w:t>
            </w:r>
          </w:p>
        </w:tc>
        <w:tc>
          <w:tcPr>
            <w:tcW w:w="992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锁定*8</w:t>
            </w:r>
          </w:p>
        </w:tc>
        <w:tc>
          <w:tcPr>
            <w:tcW w:w="1452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钻石*100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3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2</w:t>
            </w:r>
          </w:p>
        </w:tc>
        <w:tc>
          <w:tcPr>
            <w:tcW w:w="1985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J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inqunlibao</w:t>
            </w:r>
          </w:p>
        </w:tc>
        <w:tc>
          <w:tcPr>
            <w:tcW w:w="1984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-1</w:t>
            </w:r>
          </w:p>
        </w:tc>
        <w:tc>
          <w:tcPr>
            <w:tcW w:w="992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锁定*8</w:t>
            </w:r>
          </w:p>
        </w:tc>
        <w:tc>
          <w:tcPr>
            <w:tcW w:w="1452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顶级空袭*1</w:t>
            </w:r>
          </w:p>
        </w:tc>
      </w:tr>
    </w:tbl>
    <w:p>
      <w:pPr>
        <w:pStyle w:val="7"/>
        <w:ind w:left="840"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（配表示意图）</w:t>
      </w:r>
    </w:p>
    <w:p>
      <w:pPr>
        <w:pStyle w:val="7"/>
        <w:ind w:left="84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当前使用的礼包可配置为：</w:t>
      </w:r>
    </w:p>
    <w:p>
      <w:pPr>
        <w:pStyle w:val="7"/>
        <w:numPr>
          <w:ilvl w:val="0"/>
          <w:numId w:val="2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新手进群礼包</w:t>
      </w:r>
    </w:p>
    <w:p>
      <w:pPr>
        <w:pStyle w:val="7"/>
        <w:ind w:left="12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玩家进群后按照统一的验证码领取进群礼包，礼包可被多人兑换，每人仅能兑换一次，此礼包注意需要屏蔽以前已领过此礼包邮件的玩家</w:t>
      </w:r>
    </w:p>
    <w:p>
      <w:pPr>
        <w:pStyle w:val="7"/>
        <w:numPr>
          <w:ilvl w:val="0"/>
          <w:numId w:val="2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限时活动礼包</w:t>
      </w:r>
    </w:p>
    <w:p>
      <w:pPr>
        <w:pStyle w:val="7"/>
        <w:ind w:left="12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平台发布一批兑换码供玩家使用，兑换码被玩家从渠道平台领取后开始倒计时，计时结束前可领取，计时结束后验证码失效</w:t>
      </w:r>
    </w:p>
    <w:p>
      <w:pPr>
        <w:pStyle w:val="7"/>
        <w:numPr>
          <w:ilvl w:val="0"/>
          <w:numId w:val="2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任务型活动礼包：</w:t>
      </w:r>
    </w:p>
    <w:p>
      <w:pPr>
        <w:pStyle w:val="7"/>
        <w:ind w:left="126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玩家达成一个任务就可获得一个兑换码，每个兑换码均为同一礼包id下生成，即，这个玩家在这个礼包id中可兑换多个礼包</w:t>
      </w:r>
    </w:p>
    <w:p>
      <w:pPr>
        <w:pStyle w:val="7"/>
        <w:numPr>
          <w:ilvl w:val="1"/>
          <w:numId w:val="1"/>
        </w:numPr>
        <w:ind w:firstLineChars="0"/>
        <w:outlineLvl w:val="1"/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 w:cs="Arial"/>
          <w:b/>
          <w:color w:val="333333"/>
          <w:sz w:val="24"/>
          <w:szCs w:val="24"/>
          <w:shd w:val="clear" w:color="auto" w:fill="FFFFFF"/>
        </w:rPr>
        <w:t>生成方式及发送渠道途径</w:t>
      </w:r>
      <w:r>
        <w:rPr>
          <w:rFonts w:hint="eastAsia" w:ascii="微软雅黑" w:hAnsi="微软雅黑" w:eastAsia="微软雅黑" w:cs="Arial"/>
          <w:b/>
          <w:color w:val="333333"/>
          <w:sz w:val="24"/>
          <w:szCs w:val="24"/>
          <w:shd w:val="clear" w:color="auto" w:fill="FFFFFF"/>
        </w:rPr>
        <w:t>：</w:t>
      </w:r>
    </w:p>
    <w:p>
      <w:pPr>
        <w:pStyle w:val="7"/>
        <w:ind w:left="840" w:firstLine="0" w:firstLineChars="0"/>
        <w:rPr>
          <w:rFonts w:ascii="微软雅黑" w:hAnsi="微软雅黑" w:eastAsia="微软雅黑" w:cs="Arial"/>
          <w:color w:val="333333"/>
          <w:sz w:val="24"/>
          <w:szCs w:val="24"/>
          <w:shd w:val="clear" w:color="auto" w:fill="FFFFFF"/>
        </w:rPr>
      </w:pPr>
      <w:r>
        <w:rPr>
          <w:rFonts w:ascii="微软雅黑" w:hAnsi="微软雅黑" w:eastAsia="微软雅黑" w:cs="Arial"/>
          <w:b/>
          <w:color w:val="333333"/>
          <w:sz w:val="24"/>
          <w:szCs w:val="24"/>
          <w:shd w:val="clear" w:color="auto" w:fill="FFFFFF"/>
        </w:rPr>
        <w:t>游戏后台</w:t>
      </w:r>
      <w:r>
        <w:rPr>
          <w:rFonts w:hint="eastAsia" w:ascii="微软雅黑" w:hAnsi="微软雅黑" w:eastAsia="微软雅黑" w:cs="Arial"/>
          <w:color w:val="333333"/>
          <w:sz w:val="24"/>
          <w:szCs w:val="24"/>
          <w:shd w:val="clear" w:color="auto" w:fill="FFFFFF"/>
        </w:rPr>
        <w:t>配置</w:t>
      </w:r>
      <w:r>
        <w:rPr>
          <w:rFonts w:ascii="微软雅黑" w:hAnsi="微软雅黑" w:eastAsia="微软雅黑" w:cs="Arial"/>
          <w:color w:val="333333"/>
          <w:sz w:val="24"/>
          <w:szCs w:val="24"/>
          <w:shd w:val="clear" w:color="auto" w:fill="FFFFFF"/>
        </w:rPr>
        <w:t>一个页签作为专门</w:t>
      </w:r>
      <w:r>
        <w:rPr>
          <w:rFonts w:ascii="微软雅黑" w:hAnsi="微软雅黑" w:eastAsia="微软雅黑" w:cs="Arial"/>
          <w:b/>
          <w:color w:val="333333"/>
          <w:sz w:val="24"/>
          <w:szCs w:val="24"/>
          <w:shd w:val="clear" w:color="auto" w:fill="FFFFFF"/>
        </w:rPr>
        <w:t>生成兑换码</w:t>
      </w:r>
      <w:r>
        <w:rPr>
          <w:rFonts w:ascii="微软雅黑" w:hAnsi="微软雅黑" w:eastAsia="微软雅黑" w:cs="Arial"/>
          <w:color w:val="333333"/>
          <w:sz w:val="24"/>
          <w:szCs w:val="24"/>
          <w:shd w:val="clear" w:color="auto" w:fill="FFFFFF"/>
        </w:rPr>
        <w:t>的功能，</w:t>
      </w:r>
      <w:r>
        <w:rPr>
          <w:rFonts w:hint="eastAsia" w:ascii="微软雅黑" w:hAnsi="微软雅黑" w:eastAsia="微软雅黑" w:cs="Arial"/>
          <w:color w:val="333333"/>
          <w:sz w:val="24"/>
          <w:szCs w:val="24"/>
          <w:shd w:val="clear" w:color="auto" w:fill="FFFFFF"/>
        </w:rPr>
        <w:t>兑换</w:t>
      </w:r>
      <w:r>
        <w:rPr>
          <w:rFonts w:ascii="微软雅黑" w:hAnsi="微软雅黑" w:eastAsia="微软雅黑" w:cs="Arial"/>
          <w:color w:val="333333"/>
          <w:sz w:val="24"/>
          <w:szCs w:val="24"/>
          <w:shd w:val="clear" w:color="auto" w:fill="FFFFFF"/>
        </w:rPr>
        <w:t>码由运营在游戏后台选择</w:t>
      </w:r>
      <w:r>
        <w:rPr>
          <w:rFonts w:hint="eastAsia" w:ascii="微软雅黑" w:hAnsi="微软雅黑" w:eastAsia="微软雅黑" w:cs="Arial"/>
          <w:color w:val="333333"/>
          <w:sz w:val="24"/>
          <w:szCs w:val="24"/>
          <w:shd w:val="clear" w:color="auto" w:fill="FFFFFF"/>
        </w:rPr>
        <w:t>：</w:t>
      </w:r>
      <w:r>
        <w:rPr>
          <w:rFonts w:ascii="微软雅黑" w:hAnsi="微软雅黑" w:eastAsia="微软雅黑" w:cs="Arial"/>
          <w:b/>
          <w:color w:val="333333"/>
          <w:sz w:val="24"/>
          <w:szCs w:val="24"/>
          <w:shd w:val="clear" w:color="auto" w:fill="FFFFFF"/>
        </w:rPr>
        <w:t>使用的礼包id</w:t>
      </w:r>
      <w:r>
        <w:rPr>
          <w:rFonts w:hint="eastAsia" w:ascii="微软雅黑" w:hAnsi="微软雅黑" w:eastAsia="微软雅黑" w:cs="Arial"/>
          <w:color w:val="333333"/>
          <w:sz w:val="24"/>
          <w:szCs w:val="24"/>
          <w:shd w:val="clear" w:color="auto" w:fill="FFFFFF"/>
        </w:rPr>
        <w:t>，</w:t>
      </w:r>
      <w:r>
        <w:rPr>
          <w:rFonts w:ascii="微软雅黑" w:hAnsi="微软雅黑" w:eastAsia="微软雅黑" w:cs="Arial"/>
          <w:b/>
          <w:color w:val="333333"/>
          <w:sz w:val="24"/>
          <w:szCs w:val="24"/>
          <w:shd w:val="clear" w:color="auto" w:fill="FFFFFF"/>
        </w:rPr>
        <w:t>本次生成数量</w:t>
      </w:r>
      <w:r>
        <w:rPr>
          <w:rFonts w:hint="eastAsia" w:ascii="微软雅黑" w:hAnsi="微软雅黑" w:eastAsia="微软雅黑" w:cs="Arial"/>
          <w:b/>
          <w:color w:val="333333"/>
          <w:sz w:val="24"/>
          <w:szCs w:val="24"/>
          <w:shd w:val="clear" w:color="auto" w:fill="FFFFFF"/>
        </w:rPr>
        <w:t>，</w:t>
      </w:r>
      <w:r>
        <w:rPr>
          <w:rFonts w:ascii="微软雅黑" w:hAnsi="微软雅黑" w:eastAsia="微软雅黑" w:cs="Arial"/>
          <w:color w:val="333333"/>
          <w:sz w:val="24"/>
          <w:szCs w:val="24"/>
          <w:shd w:val="clear" w:color="auto" w:fill="FFFFFF"/>
        </w:rPr>
        <w:t>及</w:t>
      </w:r>
      <w:r>
        <w:rPr>
          <w:rFonts w:ascii="微软雅黑" w:hAnsi="微软雅黑" w:eastAsia="微软雅黑" w:cs="Arial"/>
          <w:b/>
          <w:color w:val="333333"/>
          <w:sz w:val="24"/>
          <w:szCs w:val="24"/>
          <w:shd w:val="clear" w:color="auto" w:fill="FFFFFF"/>
        </w:rPr>
        <w:t>发放至哪个渠道</w:t>
      </w:r>
      <w:r>
        <w:rPr>
          <w:rFonts w:hint="eastAsia" w:ascii="微软雅黑" w:hAnsi="微软雅黑" w:eastAsia="微软雅黑" w:cs="Arial"/>
          <w:b/>
          <w:color w:val="333333"/>
          <w:sz w:val="24"/>
          <w:szCs w:val="24"/>
          <w:shd w:val="clear" w:color="auto" w:fill="FFFFFF"/>
        </w:rPr>
        <w:t>/平台。</w:t>
      </w:r>
      <w:r>
        <w:rPr>
          <w:rFonts w:hint="eastAsia" w:ascii="微软雅黑" w:hAnsi="微软雅黑" w:eastAsia="微软雅黑" w:cs="Arial"/>
          <w:color w:val="333333"/>
          <w:sz w:val="24"/>
          <w:szCs w:val="24"/>
          <w:shd w:val="clear" w:color="auto" w:fill="FFFFFF"/>
        </w:rPr>
        <w:t>并且为此次生成的这批兑换码增加一个</w:t>
      </w:r>
      <w:r>
        <w:rPr>
          <w:rFonts w:hint="eastAsia" w:ascii="微软雅黑" w:hAnsi="微软雅黑" w:eastAsia="微软雅黑" w:cs="Arial"/>
          <w:b/>
          <w:color w:val="333333"/>
          <w:sz w:val="24"/>
          <w:szCs w:val="24"/>
          <w:shd w:val="clear" w:color="auto" w:fill="FFFFFF"/>
        </w:rPr>
        <w:t>【一键导表】按钮</w:t>
      </w:r>
      <w:r>
        <w:rPr>
          <w:rFonts w:hint="eastAsia" w:ascii="微软雅黑" w:hAnsi="微软雅黑" w:eastAsia="微软雅黑" w:cs="Arial"/>
          <w:color w:val="333333"/>
          <w:sz w:val="24"/>
          <w:szCs w:val="24"/>
          <w:shd w:val="clear" w:color="auto" w:fill="FFFFFF"/>
        </w:rPr>
        <w:t>，便于测试，以及发送至渠道方，表头如下：</w:t>
      </w:r>
    </w:p>
    <w:tbl>
      <w:tblPr>
        <w:tblStyle w:val="4"/>
        <w:tblW w:w="0" w:type="auto"/>
        <w:tblInd w:w="84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20"/>
        <w:gridCol w:w="1920"/>
        <w:gridCol w:w="1921"/>
        <w:gridCol w:w="192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0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编号</w:t>
            </w:r>
          </w:p>
        </w:tc>
        <w:tc>
          <w:tcPr>
            <w:tcW w:w="1920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礼包id</w:t>
            </w:r>
          </w:p>
        </w:tc>
        <w:tc>
          <w:tcPr>
            <w:tcW w:w="1921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兑换码名称</w:t>
            </w:r>
          </w:p>
        </w:tc>
        <w:tc>
          <w:tcPr>
            <w:tcW w:w="1921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ascii="微软雅黑" w:hAnsi="微软雅黑" w:eastAsia="微软雅黑"/>
                <w:sz w:val="24"/>
                <w:szCs w:val="24"/>
              </w:rPr>
              <w:t>剩余有效期</w:t>
            </w:r>
            <w:r>
              <w:rPr>
                <w:rFonts w:hint="eastAsia" w:ascii="微软雅黑" w:hAnsi="微软雅黑" w:eastAsia="微软雅黑"/>
                <w:sz w:val="24"/>
                <w:szCs w:val="24"/>
              </w:rPr>
              <w:t>（时）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20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1</w:t>
            </w:r>
          </w:p>
        </w:tc>
        <w:tc>
          <w:tcPr>
            <w:tcW w:w="1920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2</w:t>
            </w:r>
          </w:p>
        </w:tc>
        <w:tc>
          <w:tcPr>
            <w:tcW w:w="1921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4w6sqwdeq</w:t>
            </w:r>
          </w:p>
        </w:tc>
        <w:tc>
          <w:tcPr>
            <w:tcW w:w="1921" w:type="dxa"/>
          </w:tcPr>
          <w:p>
            <w:pPr>
              <w:pStyle w:val="7"/>
              <w:ind w:firstLine="0" w:firstLineChars="0"/>
              <w:rPr>
                <w:rFonts w:ascii="微软雅黑" w:hAnsi="微软雅黑" w:eastAsia="微软雅黑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72</w:t>
            </w:r>
          </w:p>
        </w:tc>
      </w:tr>
    </w:tbl>
    <w:p>
      <w:pPr>
        <w:rPr>
          <w:rFonts w:ascii="微软雅黑" w:hAnsi="微软雅黑" w:eastAsia="微软雅黑"/>
          <w:sz w:val="24"/>
          <w:szCs w:val="24"/>
        </w:rPr>
      </w:pPr>
    </w:p>
    <w:p>
      <w:pPr>
        <w:pStyle w:val="7"/>
        <w:numPr>
          <w:ilvl w:val="0"/>
          <w:numId w:val="1"/>
        </w:numPr>
        <w:ind w:firstLineChars="0"/>
        <w:outlineLvl w:val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兑换码送出</w:t>
      </w:r>
    </w:p>
    <w:p>
      <w:pPr>
        <w:pStyle w:val="7"/>
        <w:numPr>
          <w:ilvl w:val="0"/>
          <w:numId w:val="3"/>
        </w:numPr>
        <w:ind w:firstLineChars="0"/>
        <w:outlineLvl w:val="1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后台生成并发送给渠道：</w:t>
      </w:r>
    </w:p>
    <w:p>
      <w:pPr>
        <w:pStyle w:val="7"/>
        <w:ind w:left="84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在后台由运营生成的兑换码发送至渠道/平台后，保存至他们的数据库</w:t>
      </w:r>
    </w:p>
    <w:p>
      <w:pPr>
        <w:pStyle w:val="7"/>
        <w:numPr>
          <w:ilvl w:val="0"/>
          <w:numId w:val="3"/>
        </w:numPr>
        <w:ind w:firstLineChars="0"/>
        <w:outlineLvl w:val="1"/>
        <w:rPr>
          <w:rFonts w:ascii="微软雅黑" w:hAnsi="微软雅黑" w:eastAsia="微软雅黑"/>
          <w:b/>
          <w:strike/>
          <w:sz w:val="24"/>
          <w:szCs w:val="24"/>
        </w:rPr>
      </w:pPr>
      <w:r>
        <w:rPr>
          <w:rFonts w:hint="eastAsia" w:ascii="微软雅黑" w:hAnsi="微软雅黑" w:eastAsia="微软雅黑"/>
          <w:b/>
          <w:strike/>
          <w:sz w:val="24"/>
          <w:szCs w:val="24"/>
        </w:rPr>
        <w:t>玩家在渠道获得兑换码：</w:t>
      </w:r>
    </w:p>
    <w:p>
      <w:pPr>
        <w:pStyle w:val="7"/>
        <w:ind w:left="840" w:firstLine="0" w:firstLineChars="0"/>
        <w:rPr>
          <w:rFonts w:ascii="微软雅黑" w:hAnsi="微软雅黑" w:eastAsia="微软雅黑"/>
          <w:strike/>
          <w:sz w:val="24"/>
          <w:szCs w:val="24"/>
        </w:rPr>
      </w:pPr>
      <w:r>
        <w:rPr>
          <w:rFonts w:hint="eastAsia" w:ascii="微软雅黑" w:hAnsi="微软雅黑" w:eastAsia="微软雅黑"/>
          <w:strike/>
          <w:sz w:val="24"/>
          <w:szCs w:val="24"/>
        </w:rPr>
        <w:t>玩家进入渠道平台，点击生成兑换码（之类的按钮），</w:t>
      </w:r>
      <w:r>
        <w:rPr>
          <w:rFonts w:ascii="微软雅黑" w:hAnsi="微软雅黑" w:eastAsia="微软雅黑" w:cs="Arial"/>
          <w:strike/>
          <w:color w:val="333333"/>
          <w:sz w:val="24"/>
          <w:szCs w:val="24"/>
          <w:shd w:val="clear" w:color="auto" w:fill="FFFFFF"/>
        </w:rPr>
        <w:t>点击后会读取他们数据库中已发送给他们的兑换码，读取一个给玩家</w:t>
      </w:r>
      <w:r>
        <w:rPr>
          <w:rFonts w:hint="eastAsia" w:ascii="微软雅黑" w:hAnsi="微软雅黑" w:eastAsia="微软雅黑"/>
          <w:strike/>
          <w:sz w:val="24"/>
          <w:szCs w:val="24"/>
        </w:rPr>
        <w:t>，并视为开始有效期倒计时（需要平台返回消息），有效期内未使用，则兑换码过期不能使用</w:t>
      </w:r>
    </w:p>
    <w:p>
      <w:pPr>
        <w:ind w:left="420"/>
        <w:rPr>
          <w:rFonts w:ascii="微软雅黑" w:hAnsi="微软雅黑" w:eastAsia="微软雅黑"/>
          <w:strike/>
          <w:sz w:val="24"/>
          <w:szCs w:val="24"/>
        </w:rPr>
      </w:pPr>
      <w:r>
        <w:rPr>
          <w:rFonts w:ascii="微软雅黑" w:hAnsi="微软雅黑" w:eastAsia="微软雅黑"/>
          <w:strike/>
          <w:sz w:val="24"/>
          <w:szCs w:val="24"/>
        </w:rPr>
        <w:drawing>
          <wp:inline distT="0" distB="0" distL="0" distR="0">
            <wp:extent cx="4808855" cy="3622675"/>
            <wp:effectExtent l="0" t="0" r="0" b="0"/>
            <wp:docPr id="2" name="图片 2" descr="https://img-blog.csdn.net/20180704095703575?watermark/2/text/aHR0cHM6Ly9ibG9nLmNzZG4ubmV0L2x3aDk2MDY=/font/5a6L5L2T/fontsize/400/fill/I0JBQkFCMA==/dissolve/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ttps://img-blog.csdn.net/20180704095703575?watermark/2/text/aHR0cHM6Ly9ibG9nLmNzZG4ubmV0L2x3aDk2MDY=/font/5a6L5L2T/fontsize/400/fill/I0JBQkFCMA==/dissolve/7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05227" cy="361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420"/>
        <w:jc w:val="center"/>
        <w:rPr>
          <w:rFonts w:ascii="微软雅黑" w:hAnsi="微软雅黑" w:eastAsia="微软雅黑"/>
          <w:strike/>
          <w:sz w:val="24"/>
          <w:szCs w:val="24"/>
        </w:rPr>
      </w:pPr>
      <w:r>
        <w:rPr>
          <w:rFonts w:hint="eastAsia" w:ascii="微软雅黑" w:hAnsi="微软雅黑" w:eastAsia="微软雅黑"/>
          <w:strike/>
          <w:sz w:val="24"/>
          <w:szCs w:val="24"/>
        </w:rPr>
        <w:t>（其他游戏流程参考图）</w:t>
      </w:r>
    </w:p>
    <w:p>
      <w:pPr>
        <w:pStyle w:val="7"/>
        <w:numPr>
          <w:ilvl w:val="0"/>
          <w:numId w:val="1"/>
        </w:numPr>
        <w:ind w:firstLineChars="0"/>
        <w:outlineLvl w:val="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使用兑换码兑换</w:t>
      </w:r>
    </w:p>
    <w:p>
      <w:pPr>
        <w:pStyle w:val="7"/>
        <w:numPr>
          <w:ilvl w:val="1"/>
          <w:numId w:val="1"/>
        </w:numPr>
        <w:ind w:firstLineChars="0"/>
        <w:outlineLvl w:val="1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游戏中兑换界面：</w:t>
      </w:r>
    </w:p>
    <w:p>
      <w:pPr>
        <w:pStyle w:val="7"/>
        <w:ind w:left="84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玩家登陆我们游戏客户端，在客户端兑换礼包功能中，输入在平台获取的兑换码</w:t>
      </w:r>
    </w:p>
    <w:p>
      <w:pPr>
        <w:pStyle w:val="7"/>
        <w:ind w:left="840" w:firstLine="0" w:firstLineChars="0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4679315" cy="2621915"/>
            <wp:effectExtent l="0" t="0" r="698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74949" cy="2619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840"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（大厅的收缩菜单中加入一个新的icon作为兑换入口）</w:t>
      </w:r>
    </w:p>
    <w:p>
      <w:pPr>
        <w:pStyle w:val="7"/>
        <w:ind w:left="840" w:firstLine="0" w:firstLineChars="0"/>
        <w:jc w:val="center"/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4606290" cy="2629535"/>
            <wp:effectExtent l="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07642" cy="2630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ind w:left="840" w:firstLine="0" w:firstLineChars="0"/>
        <w:jc w:val="center"/>
        <w:rPr>
          <w:rFonts w:ascii="微软雅黑" w:hAnsi="微软雅黑" w:eastAsia="微软雅黑"/>
          <w:strike/>
          <w:sz w:val="24"/>
          <w:szCs w:val="24"/>
        </w:rPr>
      </w:pPr>
      <w:r>
        <w:rPr>
          <w:rFonts w:hint="eastAsia" w:ascii="微软雅黑" w:hAnsi="微软雅黑" w:eastAsia="微软雅黑"/>
          <w:strike/>
          <w:sz w:val="24"/>
          <w:szCs w:val="24"/>
        </w:rPr>
        <w:t>（双入口，福利页签入口，方便玩家在鱼场中兑换）暂不加</w:t>
      </w:r>
    </w:p>
    <w:p>
      <w:pPr>
        <w:pStyle w:val="7"/>
        <w:numPr>
          <w:ilvl w:val="1"/>
          <w:numId w:val="1"/>
        </w:numPr>
        <w:ind w:firstLineChars="0"/>
        <w:outlineLvl w:val="1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游戏中验证流程：</w:t>
      </w:r>
    </w:p>
    <w:p>
      <w:pPr>
        <w:pStyle w:val="7"/>
        <w:ind w:left="84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客户端将兑换码，发送给服务器，服务器进行解析校验，并返回给客户端是否能使用，如不能使用是因何种情况（情况见下文）</w:t>
      </w:r>
    </w:p>
    <w:p>
      <w:pPr>
        <w:pStyle w:val="7"/>
        <w:numPr>
          <w:ilvl w:val="1"/>
          <w:numId w:val="1"/>
        </w:numPr>
        <w:ind w:firstLineChars="0"/>
        <w:outlineLvl w:val="1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使用验证码产生的相关提示：</w:t>
      </w:r>
    </w:p>
    <w:p>
      <w:pPr>
        <w:pStyle w:val="7"/>
        <w:ind w:left="840" w:firstLine="0"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如果可用，客户端则弹出</w:t>
      </w:r>
      <w:r>
        <w:rPr>
          <w:rFonts w:hint="eastAsia" w:ascii="微软雅黑" w:hAnsi="微软雅黑" w:eastAsia="微软雅黑"/>
          <w:b/>
          <w:sz w:val="24"/>
          <w:szCs w:val="24"/>
        </w:rPr>
        <w:t>恭喜获得</w:t>
      </w:r>
      <w:r>
        <w:rPr>
          <w:rFonts w:hint="eastAsia" w:ascii="微软雅黑" w:hAnsi="微软雅黑" w:eastAsia="微软雅黑"/>
          <w:sz w:val="24"/>
          <w:szCs w:val="24"/>
        </w:rPr>
        <w:t>并发放对应的礼包，如不可用则根据具体情况提示飘字，逻辑判断优先级为从上至下</w:t>
      </w:r>
    </w:p>
    <w:p>
      <w:pPr>
        <w:pStyle w:val="7"/>
        <w:numPr>
          <w:ilvl w:val="0"/>
          <w:numId w:val="4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兑换码无效时“您输入的兑换码不存在，请检查后重试”；（未生成过此兑换码）</w:t>
      </w:r>
    </w:p>
    <w:p>
      <w:pPr>
        <w:pStyle w:val="7"/>
        <w:numPr>
          <w:ilvl w:val="0"/>
          <w:numId w:val="4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已使用过的兑换码“您的兑换码已被使用过”（兑换码有效，但已被使用过）</w:t>
      </w:r>
    </w:p>
    <w:p>
      <w:pPr>
        <w:pStyle w:val="7"/>
        <w:numPr>
          <w:ilvl w:val="0"/>
          <w:numId w:val="4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兑换码过期时“您的兑换码已过期”；（兑换码有效，未被使用过，但超出兑换期限）</w:t>
      </w:r>
    </w:p>
    <w:p>
      <w:pPr>
        <w:pStyle w:val="7"/>
        <w:numPr>
          <w:ilvl w:val="0"/>
          <w:numId w:val="4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兑换码未激活时“您的兑换码尚未激活，请联系兑换码发放平台”；（兑换码有效，未被使用过，但未到生效时间或平台没激活）</w:t>
      </w:r>
    </w:p>
    <w:p>
      <w:pPr>
        <w:pStyle w:val="7"/>
        <w:numPr>
          <w:ilvl w:val="0"/>
          <w:numId w:val="4"/>
        </w:numPr>
        <w:ind w:firstLineChars="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此类礼包id中兑换次数超过上限“此类奖品中，您的兑换次数已达上限”；（有效，未被使用过，已激活，但玩家此类礼包id已兑换次数超过上限）</w:t>
      </w:r>
    </w:p>
    <w:p>
      <w:pPr>
        <w:pStyle w:val="7"/>
        <w:ind w:left="1260" w:firstLine="0" w:firstLineChars="0"/>
        <w:rPr>
          <w:rFonts w:ascii="微软雅黑" w:hAnsi="微软雅黑" w:eastAsia="微软雅黑"/>
          <w:sz w:val="24"/>
          <w:szCs w:val="24"/>
        </w:rPr>
      </w:pPr>
    </w:p>
    <w:p>
      <w:pPr>
        <w:pStyle w:val="7"/>
        <w:ind w:left="1260" w:firstLine="0" w:firstLineChars="0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ascii="微软雅黑" w:hAnsi="微软雅黑" w:eastAsia="微软雅黑"/>
          <w:color w:val="FF0000"/>
          <w:sz w:val="24"/>
          <w:szCs w:val="24"/>
        </w:rPr>
        <w:t>兑换码类型，在类型中说明功能及相关操作</w:t>
      </w:r>
    </w:p>
    <w:p>
      <w:pPr>
        <w:pStyle w:val="7"/>
        <w:ind w:left="1260" w:firstLine="0" w:firstLineChars="0"/>
        <w:rPr>
          <w:rFonts w:ascii="微软雅黑" w:hAnsi="微软雅黑" w:eastAsia="微软雅黑"/>
          <w:color w:val="FF0000"/>
          <w:sz w:val="24"/>
          <w:szCs w:val="24"/>
        </w:rPr>
      </w:pPr>
      <w:r>
        <w:rPr>
          <w:rFonts w:hint="eastAsia" w:ascii="微软雅黑" w:hAnsi="微软雅黑" w:eastAsia="微软雅黑"/>
          <w:color w:val="FF0000"/>
          <w:sz w:val="24"/>
          <w:szCs w:val="24"/>
        </w:rPr>
        <w:t>兑换码生成规则：</w:t>
      </w:r>
    </w:p>
    <w:p>
      <w:pPr>
        <w:pStyle w:val="7"/>
        <w:ind w:left="1260" w:firstLine="0" w:firstLineChars="0"/>
        <w:rPr>
          <w:rFonts w:ascii="微软雅黑" w:hAnsi="微软雅黑" w:eastAsia="微软雅黑"/>
          <w:sz w:val="24"/>
          <w:szCs w:val="24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6200DA"/>
    <w:multiLevelType w:val="multilevel"/>
    <w:tmpl w:val="036200DA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abstractNum w:abstractNumId="1">
    <w:nsid w:val="1CBF7B38"/>
    <w:multiLevelType w:val="multilevel"/>
    <w:tmpl w:val="1CBF7B38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abstractNum w:abstractNumId="2">
    <w:nsid w:val="2C100AF4"/>
    <w:multiLevelType w:val="multilevel"/>
    <w:tmpl w:val="2C100AF4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2."/>
      <w:lvlJc w:val="left"/>
      <w:pPr>
        <w:ind w:left="840" w:hanging="420"/>
      </w:pPr>
      <w:rPr>
        <w:rFonts w:hint="eastAsia"/>
      </w:rPr>
    </w:lvl>
    <w:lvl w:ilvl="2" w:tentative="0">
      <w:start w:val="1"/>
      <w:numFmt w:val="decimal"/>
      <w:lvlText w:val="%3)"/>
      <w:lvlJc w:val="lef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B7D4BA1"/>
    <w:multiLevelType w:val="multilevel"/>
    <w:tmpl w:val="4B7D4BA1"/>
    <w:lvl w:ilvl="0" w:tentative="0">
      <w:start w:val="1"/>
      <w:numFmt w:val="bullet"/>
      <w:lvlText w:val=""/>
      <w:lvlJc w:val="left"/>
      <w:pPr>
        <w:ind w:left="126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68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10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52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94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36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78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20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6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6777"/>
    <w:rsid w:val="00040AE0"/>
    <w:rsid w:val="0012383A"/>
    <w:rsid w:val="001579D9"/>
    <w:rsid w:val="00194714"/>
    <w:rsid w:val="001F127E"/>
    <w:rsid w:val="0034609B"/>
    <w:rsid w:val="00396483"/>
    <w:rsid w:val="00492D10"/>
    <w:rsid w:val="005C10A1"/>
    <w:rsid w:val="005C654D"/>
    <w:rsid w:val="005F574E"/>
    <w:rsid w:val="00641711"/>
    <w:rsid w:val="006467A8"/>
    <w:rsid w:val="006721F7"/>
    <w:rsid w:val="0067404A"/>
    <w:rsid w:val="006D7D7B"/>
    <w:rsid w:val="009569F4"/>
    <w:rsid w:val="009C128A"/>
    <w:rsid w:val="00A27232"/>
    <w:rsid w:val="00A4795D"/>
    <w:rsid w:val="00A56777"/>
    <w:rsid w:val="00A71465"/>
    <w:rsid w:val="00B73389"/>
    <w:rsid w:val="00BB2208"/>
    <w:rsid w:val="00BE18A0"/>
    <w:rsid w:val="00C65D8B"/>
    <w:rsid w:val="00C917C9"/>
    <w:rsid w:val="00CA6BD8"/>
    <w:rsid w:val="00D43BF2"/>
    <w:rsid w:val="00DD4C39"/>
    <w:rsid w:val="00E9159A"/>
    <w:rsid w:val="00EB096B"/>
    <w:rsid w:val="00F26D7A"/>
    <w:rsid w:val="00F74CCB"/>
    <w:rsid w:val="37AA1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8"/>
    <w:semiHidden/>
    <w:unhideWhenUsed/>
    <w:uiPriority w:val="99"/>
    <w:rPr>
      <w:sz w:val="18"/>
      <w:szCs w:val="18"/>
    </w:rPr>
  </w:style>
  <w:style w:type="table" w:styleId="4">
    <w:name w:val="Table Grid"/>
    <w:basedOn w:val="3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6">
    <w:name w:val="Strong"/>
    <w:basedOn w:val="5"/>
    <w:qFormat/>
    <w:uiPriority w:val="22"/>
    <w:rPr>
      <w:b/>
      <w:bCs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bmp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3B90F60-C858-416A-B669-C8F4E66D327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288</Words>
  <Characters>1643</Characters>
  <Lines>13</Lines>
  <Paragraphs>3</Paragraphs>
  <TotalTime>573</TotalTime>
  <ScaleCrop>false</ScaleCrop>
  <LinksUpToDate>false</LinksUpToDate>
  <CharactersWithSpaces>1928</CharactersWithSpaces>
  <Application>WPS Office_11.1.0.9740_F1E327BC-269C-435d-A152-05C5408002CA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2019-06-27T01:54:00Z</dcterms:created>
  <dc:creator>user</dc:creator>
  <cp:lastModifiedBy>、 小九</cp:lastModifiedBy>
  <dcterms:modified xsi:type="dcterms:W3CDTF">2020-06-24T01:58:12Z</dcterms:modified>
  <cp:revision>22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